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39" w:rsidRPr="00CC19FB" w:rsidRDefault="00896E92" w:rsidP="00270D86">
      <w:pPr>
        <w:pStyle w:val="a4"/>
        <w:tabs>
          <w:tab w:val="left" w:pos="9000"/>
        </w:tabs>
        <w:rPr>
          <w:b/>
          <w:bCs/>
        </w:rPr>
      </w:pPr>
      <w:r>
        <w:t xml:space="preserve">                                         </w:t>
      </w:r>
      <w:r w:rsidR="00120F5A" w:rsidRPr="00120F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0;width:54pt;height:1in;z-index:251660288;visibility:visible;mso-wrap-edited:f;mso-position-horizontal-relative:text;mso-position-vertical-relative:text">
            <v:imagedata r:id="rId4" o:title="" gain="142470f" blacklevel="-9830f" grayscale="t"/>
            <w10:wrap type="topAndBottom" anchorx="page"/>
          </v:shape>
          <o:OLEObject Type="Embed" ProgID="Word.Picture.8" ShapeID="_x0000_s1026" DrawAspect="Content" ObjectID="_1463376201" r:id="rId5"/>
        </w:pict>
      </w:r>
      <w:r w:rsidR="007E2439" w:rsidRPr="00CC19FB">
        <w:rPr>
          <w:b/>
          <w:bCs/>
        </w:rPr>
        <w:t>АДМИНИСТРАЦИЯ</w:t>
      </w:r>
    </w:p>
    <w:p w:rsidR="007E2439" w:rsidRPr="00CC19FB" w:rsidRDefault="007E2439" w:rsidP="007E2439">
      <w:pPr>
        <w:pStyle w:val="a4"/>
        <w:jc w:val="center"/>
        <w:rPr>
          <w:b/>
          <w:bCs/>
        </w:rPr>
      </w:pPr>
      <w:r w:rsidRPr="00CC19FB">
        <w:rPr>
          <w:b/>
          <w:bCs/>
        </w:rPr>
        <w:t>КЛИНЦОВСКОГО МУНИЦИПАЛЬНОГО ОБРАЗОВАНИЯ  ПУГАЧЕВСКОГО  МУНИЦИПАЛЬНОГО РАЙОНА</w:t>
      </w:r>
    </w:p>
    <w:p w:rsidR="007E2439" w:rsidRPr="00CC19FB" w:rsidRDefault="007E2439" w:rsidP="007E2439">
      <w:pPr>
        <w:pStyle w:val="a4"/>
        <w:ind w:left="150"/>
        <w:jc w:val="center"/>
        <w:rPr>
          <w:b/>
          <w:bCs/>
        </w:rPr>
      </w:pPr>
      <w:r w:rsidRPr="00CC19FB">
        <w:rPr>
          <w:b/>
          <w:bCs/>
        </w:rPr>
        <w:t>САРАТОВСКОЙ  ОБЛАСТИ</w:t>
      </w:r>
    </w:p>
    <w:p w:rsidR="007E2439" w:rsidRPr="00CC19FB" w:rsidRDefault="007E2439" w:rsidP="007E2439">
      <w:pPr>
        <w:pStyle w:val="a4"/>
        <w:ind w:left="150"/>
        <w:jc w:val="center"/>
        <w:rPr>
          <w:b/>
          <w:bCs/>
          <w:sz w:val="32"/>
          <w:szCs w:val="32"/>
        </w:rPr>
      </w:pPr>
    </w:p>
    <w:p w:rsidR="007E2439" w:rsidRPr="0053399D" w:rsidRDefault="007E2439" w:rsidP="007E2439">
      <w:pPr>
        <w:pStyle w:val="a4"/>
        <w:ind w:left="150"/>
        <w:jc w:val="center"/>
        <w:rPr>
          <w:b/>
          <w:bCs/>
        </w:rPr>
      </w:pPr>
      <w:r w:rsidRPr="0053399D">
        <w:rPr>
          <w:b/>
          <w:bCs/>
        </w:rPr>
        <w:t>ПОСТАНОВЛЕНИЕ</w:t>
      </w:r>
    </w:p>
    <w:p w:rsidR="007E2439" w:rsidRPr="00270D86" w:rsidRDefault="007E2439" w:rsidP="007E2439">
      <w:pPr>
        <w:jc w:val="center"/>
        <w:rPr>
          <w:rFonts w:ascii="Times New Roman" w:hAnsi="Times New Roman" w:cs="Times New Roman"/>
          <w:b/>
          <w:sz w:val="28"/>
          <w:szCs w:val="28"/>
        </w:rPr>
      </w:pPr>
      <w:r w:rsidRPr="00270D86">
        <w:rPr>
          <w:rFonts w:ascii="Times New Roman" w:hAnsi="Times New Roman" w:cs="Times New Roman"/>
          <w:b/>
          <w:sz w:val="28"/>
          <w:szCs w:val="28"/>
        </w:rPr>
        <w:t xml:space="preserve">от </w:t>
      </w:r>
      <w:r w:rsidR="00270D86" w:rsidRPr="00270D86">
        <w:rPr>
          <w:rFonts w:ascii="Times New Roman" w:hAnsi="Times New Roman" w:cs="Times New Roman"/>
          <w:b/>
          <w:sz w:val="28"/>
          <w:szCs w:val="28"/>
        </w:rPr>
        <w:t>30 мая</w:t>
      </w:r>
      <w:r w:rsidRPr="00270D86">
        <w:rPr>
          <w:rFonts w:ascii="Times New Roman" w:hAnsi="Times New Roman" w:cs="Times New Roman"/>
          <w:b/>
          <w:sz w:val="28"/>
          <w:szCs w:val="28"/>
        </w:rPr>
        <w:t xml:space="preserve"> 2014 года   №</w:t>
      </w:r>
      <w:r w:rsidR="00270D86" w:rsidRPr="00270D86">
        <w:rPr>
          <w:rFonts w:ascii="Times New Roman" w:hAnsi="Times New Roman" w:cs="Times New Roman"/>
          <w:b/>
          <w:sz w:val="28"/>
          <w:szCs w:val="28"/>
        </w:rPr>
        <w:t xml:space="preserve"> 10</w:t>
      </w:r>
    </w:p>
    <w:p w:rsidR="00E31C8F" w:rsidRPr="00BA3826" w:rsidRDefault="00E31C8F" w:rsidP="00BA3826">
      <w:pPr>
        <w:spacing w:before="240" w:after="0" w:line="240" w:lineRule="auto"/>
        <w:rPr>
          <w:rFonts w:ascii="Times New Roman" w:hAnsi="Times New Roman" w:cs="Times New Roman"/>
          <w:b/>
          <w:sz w:val="28"/>
          <w:szCs w:val="28"/>
        </w:rPr>
      </w:pPr>
      <w:r w:rsidRPr="00BA3826">
        <w:rPr>
          <w:rFonts w:ascii="Times New Roman" w:hAnsi="Times New Roman" w:cs="Times New Roman"/>
          <w:b/>
          <w:sz w:val="28"/>
          <w:szCs w:val="28"/>
        </w:rPr>
        <w:t xml:space="preserve">Об утверждении порядка подачи </w:t>
      </w:r>
    </w:p>
    <w:p w:rsidR="007E2439" w:rsidRDefault="00BA3826" w:rsidP="00BA3826">
      <w:pPr>
        <w:spacing w:after="0" w:line="240" w:lineRule="auto"/>
        <w:rPr>
          <w:rFonts w:ascii="Times New Roman" w:hAnsi="Times New Roman" w:cs="Times New Roman"/>
          <w:b/>
          <w:sz w:val="28"/>
          <w:szCs w:val="28"/>
        </w:rPr>
      </w:pPr>
      <w:r w:rsidRPr="00BA3826">
        <w:rPr>
          <w:rFonts w:ascii="Times New Roman" w:hAnsi="Times New Roman" w:cs="Times New Roman"/>
          <w:b/>
          <w:sz w:val="28"/>
          <w:szCs w:val="28"/>
        </w:rPr>
        <w:t>и</w:t>
      </w:r>
      <w:r w:rsidR="00E31C8F" w:rsidRPr="00BA3826">
        <w:rPr>
          <w:rFonts w:ascii="Times New Roman" w:hAnsi="Times New Roman" w:cs="Times New Roman"/>
          <w:b/>
          <w:sz w:val="28"/>
          <w:szCs w:val="28"/>
        </w:rPr>
        <w:t xml:space="preserve"> рассмотрения</w:t>
      </w:r>
      <w:r w:rsidRPr="00BA3826">
        <w:rPr>
          <w:rFonts w:ascii="Times New Roman" w:hAnsi="Times New Roman" w:cs="Times New Roman"/>
          <w:b/>
          <w:sz w:val="28"/>
          <w:szCs w:val="28"/>
        </w:rPr>
        <w:t xml:space="preserve"> жалоб на действие (бездействие)</w:t>
      </w:r>
      <w:r w:rsidR="007E2439">
        <w:rPr>
          <w:rFonts w:ascii="Times New Roman" w:hAnsi="Times New Roman" w:cs="Times New Roman"/>
          <w:b/>
          <w:sz w:val="28"/>
          <w:szCs w:val="28"/>
        </w:rPr>
        <w:t xml:space="preserve"> </w:t>
      </w:r>
    </w:p>
    <w:p w:rsidR="007E2439" w:rsidRDefault="007E2439" w:rsidP="00BA382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органов местного самоуправления и </w:t>
      </w:r>
    </w:p>
    <w:p w:rsidR="00BA3826" w:rsidRPr="00BA3826" w:rsidRDefault="007E2439" w:rsidP="00BA3826">
      <w:pPr>
        <w:spacing w:after="0" w:line="240" w:lineRule="auto"/>
        <w:rPr>
          <w:rFonts w:ascii="Times New Roman" w:hAnsi="Times New Roman" w:cs="Times New Roman"/>
          <w:b/>
          <w:sz w:val="28"/>
          <w:szCs w:val="28"/>
        </w:rPr>
      </w:pPr>
      <w:r>
        <w:rPr>
          <w:rFonts w:ascii="Times New Roman" w:hAnsi="Times New Roman" w:cs="Times New Roman"/>
          <w:b/>
          <w:sz w:val="28"/>
          <w:szCs w:val="28"/>
        </w:rPr>
        <w:t>их должностных лиц, муниципальных служащих</w:t>
      </w:r>
      <w:r w:rsidR="00BA3826" w:rsidRPr="00BA3826">
        <w:rPr>
          <w:rFonts w:ascii="Times New Roman" w:hAnsi="Times New Roman" w:cs="Times New Roman"/>
          <w:b/>
          <w:sz w:val="28"/>
          <w:szCs w:val="28"/>
        </w:rPr>
        <w:t xml:space="preserve"> </w:t>
      </w:r>
    </w:p>
    <w:p w:rsidR="00E31C8F" w:rsidRPr="00BA3826" w:rsidRDefault="00BA3826" w:rsidP="00BA3826">
      <w:pPr>
        <w:spacing w:after="0" w:line="240" w:lineRule="auto"/>
        <w:rPr>
          <w:rFonts w:ascii="Times New Roman" w:hAnsi="Times New Roman" w:cs="Times New Roman"/>
          <w:b/>
          <w:sz w:val="28"/>
          <w:szCs w:val="28"/>
        </w:rPr>
      </w:pPr>
      <w:r w:rsidRPr="00BA3826">
        <w:rPr>
          <w:rFonts w:ascii="Times New Roman" w:hAnsi="Times New Roman" w:cs="Times New Roman"/>
          <w:b/>
          <w:sz w:val="28"/>
          <w:szCs w:val="28"/>
        </w:rPr>
        <w:t>при предоставлении муниципальных услуг</w:t>
      </w:r>
    </w:p>
    <w:p w:rsidR="00E31C8F" w:rsidRPr="009C3801" w:rsidRDefault="00124D31" w:rsidP="00BA3826">
      <w:pPr>
        <w:spacing w:before="240" w:after="0" w:line="240" w:lineRule="auto"/>
        <w:rPr>
          <w:rFonts w:ascii="Times New Roman" w:eastAsia="Times New Roman" w:hAnsi="Times New Roman" w:cs="Times New Roman"/>
          <w:color w:val="000000"/>
          <w:sz w:val="28"/>
          <w:szCs w:val="28"/>
          <w:lang w:eastAsia="ru-RU"/>
        </w:rPr>
      </w:pPr>
      <w:r w:rsidRPr="00124D31">
        <w:rPr>
          <w:rFonts w:ascii="Times New Roman" w:hAnsi="Times New Roman" w:cs="Times New Roman"/>
          <w:sz w:val="28"/>
          <w:szCs w:val="28"/>
        </w:rPr>
        <w:br/>
        <w:t>В соответствии с Федеральным законом от 27 июля 2010 года № 210-ФЗ «</w:t>
      </w:r>
      <w:proofErr w:type="gramStart"/>
      <w:r w:rsidRPr="00124D31">
        <w:rPr>
          <w:rFonts w:ascii="Times New Roman" w:hAnsi="Times New Roman" w:cs="Times New Roman"/>
          <w:sz w:val="28"/>
          <w:szCs w:val="28"/>
        </w:rPr>
        <w:t>Об</w:t>
      </w:r>
      <w:proofErr w:type="gramEnd"/>
      <w:r w:rsidRPr="00124D31">
        <w:rPr>
          <w:rFonts w:ascii="Times New Roman" w:hAnsi="Times New Roman" w:cs="Times New Roman"/>
          <w:sz w:val="28"/>
          <w:szCs w:val="28"/>
        </w:rPr>
        <w:t xml:space="preserve"> </w:t>
      </w:r>
      <w:proofErr w:type="gramStart"/>
      <w:r w:rsidRPr="00124D31">
        <w:rPr>
          <w:rFonts w:ascii="Times New Roman" w:hAnsi="Times New Roman" w:cs="Times New Roman"/>
          <w:sz w:val="28"/>
          <w:szCs w:val="28"/>
        </w:rPr>
        <w:t xml:space="preserve">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руководствуясь Уставом </w:t>
      </w:r>
      <w:r w:rsidR="006C174C">
        <w:rPr>
          <w:rFonts w:ascii="Times New Roman" w:hAnsi="Times New Roman" w:cs="Times New Roman"/>
          <w:sz w:val="28"/>
          <w:szCs w:val="28"/>
        </w:rPr>
        <w:t>Клинцовского муниципального образования</w:t>
      </w:r>
      <w:r w:rsidRPr="00124D31">
        <w:rPr>
          <w:rFonts w:ascii="Times New Roman" w:hAnsi="Times New Roman" w:cs="Times New Roman"/>
          <w:sz w:val="28"/>
          <w:szCs w:val="28"/>
        </w:rPr>
        <w:t xml:space="preserve">, администрация </w:t>
      </w:r>
      <w:r w:rsidR="006C174C">
        <w:rPr>
          <w:rFonts w:ascii="Times New Roman" w:hAnsi="Times New Roman" w:cs="Times New Roman"/>
          <w:sz w:val="28"/>
          <w:szCs w:val="28"/>
        </w:rPr>
        <w:t>Клинцовского муниципального образования</w:t>
      </w:r>
      <w:r w:rsidR="006C174C" w:rsidRPr="00124D31">
        <w:rPr>
          <w:rFonts w:ascii="Times New Roman" w:hAnsi="Times New Roman" w:cs="Times New Roman"/>
          <w:sz w:val="28"/>
          <w:szCs w:val="28"/>
        </w:rPr>
        <w:t>,</w:t>
      </w:r>
      <w:r w:rsidRPr="00124D31">
        <w:rPr>
          <w:rFonts w:ascii="Times New Roman" w:hAnsi="Times New Roman" w:cs="Times New Roman"/>
          <w:sz w:val="28"/>
          <w:szCs w:val="28"/>
        </w:rPr>
        <w:br/>
        <w:t>ПОСТАНОВЛЯЕТ:</w:t>
      </w:r>
      <w:r w:rsidRPr="00124D31">
        <w:rPr>
          <w:rFonts w:ascii="Times New Roman" w:hAnsi="Times New Roman" w:cs="Times New Roman"/>
          <w:sz w:val="28"/>
          <w:szCs w:val="28"/>
        </w:rPr>
        <w:br/>
        <w:t>1.</w:t>
      </w:r>
      <w:proofErr w:type="gramEnd"/>
      <w:r w:rsidRPr="00124D31">
        <w:rPr>
          <w:rFonts w:ascii="Times New Roman" w:hAnsi="Times New Roman" w:cs="Times New Roman"/>
          <w:sz w:val="28"/>
          <w:szCs w:val="28"/>
        </w:rPr>
        <w:t xml:space="preserve"> Утвердить </w:t>
      </w:r>
      <w:r w:rsidR="00E31C8F">
        <w:rPr>
          <w:rFonts w:ascii="Times New Roman" w:hAnsi="Times New Roman" w:cs="Times New Roman"/>
          <w:sz w:val="28"/>
          <w:szCs w:val="28"/>
        </w:rPr>
        <w:t>порядок подачи</w:t>
      </w:r>
      <w:r w:rsidRPr="00124D31">
        <w:rPr>
          <w:rFonts w:ascii="Times New Roman" w:hAnsi="Times New Roman" w:cs="Times New Roman"/>
          <w:sz w:val="28"/>
          <w:szCs w:val="28"/>
        </w:rPr>
        <w:t xml:space="preserve"> и рассмотрения жалоб на решения и действия (бездействие) администрации </w:t>
      </w:r>
      <w:r w:rsidR="006C174C">
        <w:rPr>
          <w:rFonts w:ascii="Times New Roman" w:hAnsi="Times New Roman" w:cs="Times New Roman"/>
          <w:sz w:val="28"/>
          <w:szCs w:val="28"/>
        </w:rPr>
        <w:t>Клинцовского муниципального образования</w:t>
      </w:r>
      <w:r w:rsidR="006C174C" w:rsidRPr="00124D31">
        <w:rPr>
          <w:rFonts w:ascii="Times New Roman" w:hAnsi="Times New Roman" w:cs="Times New Roman"/>
          <w:sz w:val="28"/>
          <w:szCs w:val="28"/>
        </w:rPr>
        <w:t>,</w:t>
      </w:r>
      <w:r w:rsidRPr="00124D31">
        <w:rPr>
          <w:rFonts w:ascii="Times New Roman" w:hAnsi="Times New Roman" w:cs="Times New Roman"/>
          <w:sz w:val="28"/>
          <w:szCs w:val="28"/>
        </w:rPr>
        <w:t xml:space="preserve"> ее должностных лиц, муниципальных служащих </w:t>
      </w:r>
      <w:hyperlink r:id="rId6" w:history="1">
        <w:r w:rsidR="006C174C" w:rsidRPr="009C3801">
          <w:rPr>
            <w:rFonts w:ascii="Times New Roman" w:eastAsia="Times New Roman" w:hAnsi="Times New Roman" w:cs="Times New Roman"/>
            <w:color w:val="000000"/>
            <w:sz w:val="28"/>
            <w:szCs w:val="28"/>
            <w:lang w:eastAsia="ru-RU"/>
          </w:rPr>
          <w:t xml:space="preserve"> при предоставлении государственных и муниципальных услуг </w:t>
        </w:r>
      </w:hyperlink>
      <w:r w:rsidRPr="00124D31">
        <w:rPr>
          <w:rFonts w:ascii="Times New Roman" w:hAnsi="Times New Roman" w:cs="Times New Roman"/>
          <w:sz w:val="28"/>
          <w:szCs w:val="28"/>
        </w:rPr>
        <w:br/>
      </w:r>
      <w:r w:rsidR="00E31C8F">
        <w:rPr>
          <w:rFonts w:ascii="Times New Roman" w:eastAsia="Times New Roman" w:hAnsi="Times New Roman" w:cs="Times New Roman"/>
          <w:color w:val="000000"/>
          <w:sz w:val="28"/>
          <w:szCs w:val="28"/>
          <w:lang w:eastAsia="ru-RU"/>
        </w:rPr>
        <w:t>2</w:t>
      </w:r>
      <w:r w:rsidR="00E31C8F" w:rsidRPr="009C3801">
        <w:rPr>
          <w:rFonts w:ascii="Times New Roman" w:eastAsia="Times New Roman" w:hAnsi="Times New Roman" w:cs="Times New Roman"/>
          <w:color w:val="000000"/>
          <w:sz w:val="28"/>
          <w:szCs w:val="28"/>
          <w:lang w:eastAsia="ru-RU"/>
        </w:rPr>
        <w:t xml:space="preserve">. </w:t>
      </w:r>
      <w:proofErr w:type="gramStart"/>
      <w:r w:rsidR="00E31C8F" w:rsidRPr="009C3801">
        <w:rPr>
          <w:rFonts w:ascii="Times New Roman" w:eastAsia="Times New Roman" w:hAnsi="Times New Roman" w:cs="Times New Roman"/>
          <w:color w:val="000000"/>
          <w:sz w:val="28"/>
          <w:szCs w:val="28"/>
          <w:lang w:eastAsia="ru-RU"/>
        </w:rPr>
        <w:t>Контроль за</w:t>
      </w:r>
      <w:proofErr w:type="gramEnd"/>
      <w:r w:rsidR="00E31C8F" w:rsidRPr="009C3801">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272181" w:rsidRPr="00272181" w:rsidRDefault="00E31C8F" w:rsidP="0027218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r w:rsidR="00124D31" w:rsidRPr="00124D31">
        <w:rPr>
          <w:rFonts w:ascii="Times New Roman" w:hAnsi="Times New Roman" w:cs="Times New Roman"/>
          <w:sz w:val="28"/>
          <w:szCs w:val="28"/>
        </w:rPr>
        <w:t>. Настоящее постановление вступает в силу со дня его официального опубликования.</w:t>
      </w:r>
      <w:r w:rsidR="00124D31" w:rsidRPr="00124D31">
        <w:rPr>
          <w:rFonts w:ascii="Times New Roman" w:hAnsi="Times New Roman" w:cs="Times New Roman"/>
          <w:sz w:val="28"/>
          <w:szCs w:val="28"/>
        </w:rPr>
        <w:br/>
      </w:r>
      <w:r w:rsidR="00124D31" w:rsidRPr="00124D31">
        <w:rPr>
          <w:rFonts w:ascii="Times New Roman" w:hAnsi="Times New Roman" w:cs="Times New Roman"/>
          <w:sz w:val="28"/>
          <w:szCs w:val="28"/>
        </w:rPr>
        <w:br/>
      </w:r>
      <w:r w:rsidR="00124D31" w:rsidRPr="00124D31">
        <w:rPr>
          <w:rFonts w:ascii="Times New Roman" w:hAnsi="Times New Roman" w:cs="Times New Roman"/>
          <w:sz w:val="28"/>
          <w:szCs w:val="28"/>
        </w:rPr>
        <w:br/>
      </w:r>
      <w:r w:rsidR="00124D31" w:rsidRPr="00124D31">
        <w:rPr>
          <w:rFonts w:ascii="Times New Roman" w:hAnsi="Times New Roman" w:cs="Times New Roman"/>
          <w:sz w:val="28"/>
          <w:szCs w:val="28"/>
        </w:rPr>
        <w:br/>
      </w:r>
      <w:r w:rsidR="00BA3826" w:rsidRPr="00272181">
        <w:rPr>
          <w:rFonts w:ascii="Times New Roman" w:hAnsi="Times New Roman" w:cs="Times New Roman"/>
          <w:b/>
          <w:sz w:val="28"/>
          <w:szCs w:val="28"/>
        </w:rPr>
        <w:t>Глава Клинцовского</w:t>
      </w:r>
    </w:p>
    <w:p w:rsidR="00E31C8F" w:rsidRPr="00272181" w:rsidRDefault="00BA3826" w:rsidP="00272181">
      <w:pPr>
        <w:spacing w:after="0" w:line="240" w:lineRule="auto"/>
        <w:rPr>
          <w:rFonts w:ascii="Times New Roman" w:hAnsi="Times New Roman" w:cs="Times New Roman"/>
          <w:b/>
          <w:sz w:val="28"/>
          <w:szCs w:val="28"/>
        </w:rPr>
      </w:pPr>
      <w:r w:rsidRPr="00272181">
        <w:rPr>
          <w:rFonts w:ascii="Times New Roman" w:hAnsi="Times New Roman" w:cs="Times New Roman"/>
          <w:b/>
          <w:sz w:val="28"/>
          <w:szCs w:val="28"/>
        </w:rPr>
        <w:t xml:space="preserve"> </w:t>
      </w:r>
      <w:r w:rsidR="00272181" w:rsidRPr="00272181">
        <w:rPr>
          <w:rFonts w:ascii="Times New Roman" w:hAnsi="Times New Roman" w:cs="Times New Roman"/>
          <w:b/>
          <w:sz w:val="28"/>
          <w:szCs w:val="28"/>
        </w:rPr>
        <w:t>м</w:t>
      </w:r>
      <w:r w:rsidRPr="00272181">
        <w:rPr>
          <w:rFonts w:ascii="Times New Roman" w:hAnsi="Times New Roman" w:cs="Times New Roman"/>
          <w:b/>
          <w:sz w:val="28"/>
          <w:szCs w:val="28"/>
        </w:rPr>
        <w:t>униципального</w:t>
      </w:r>
      <w:r w:rsidR="00272181" w:rsidRPr="00272181">
        <w:rPr>
          <w:rFonts w:ascii="Times New Roman" w:hAnsi="Times New Roman" w:cs="Times New Roman"/>
          <w:b/>
          <w:sz w:val="28"/>
          <w:szCs w:val="28"/>
        </w:rPr>
        <w:t xml:space="preserve"> </w:t>
      </w:r>
      <w:r w:rsidRPr="00272181">
        <w:rPr>
          <w:rFonts w:ascii="Times New Roman" w:hAnsi="Times New Roman" w:cs="Times New Roman"/>
          <w:b/>
          <w:sz w:val="28"/>
          <w:szCs w:val="28"/>
        </w:rPr>
        <w:t>образования</w:t>
      </w:r>
      <w:r w:rsidR="00272181" w:rsidRPr="00272181">
        <w:rPr>
          <w:rFonts w:ascii="Times New Roman" w:hAnsi="Times New Roman" w:cs="Times New Roman"/>
          <w:b/>
          <w:sz w:val="28"/>
          <w:szCs w:val="28"/>
        </w:rPr>
        <w:t xml:space="preserve">                                             В.М.</w:t>
      </w:r>
      <w:r w:rsidR="00896E92">
        <w:rPr>
          <w:rFonts w:ascii="Times New Roman" w:hAnsi="Times New Roman" w:cs="Times New Roman"/>
          <w:b/>
          <w:sz w:val="28"/>
          <w:szCs w:val="28"/>
        </w:rPr>
        <w:t xml:space="preserve"> </w:t>
      </w:r>
      <w:r w:rsidR="00272181" w:rsidRPr="00272181">
        <w:rPr>
          <w:rFonts w:ascii="Times New Roman" w:hAnsi="Times New Roman" w:cs="Times New Roman"/>
          <w:b/>
          <w:sz w:val="28"/>
          <w:szCs w:val="28"/>
        </w:rPr>
        <w:t>Будылин</w:t>
      </w:r>
      <w:r w:rsidR="00124D31" w:rsidRPr="00272181">
        <w:rPr>
          <w:rFonts w:ascii="Times New Roman" w:hAnsi="Times New Roman" w:cs="Times New Roman"/>
          <w:b/>
          <w:sz w:val="28"/>
          <w:szCs w:val="28"/>
        </w:rPr>
        <w:br/>
      </w:r>
    </w:p>
    <w:p w:rsidR="00E31C8F" w:rsidRDefault="00E31C8F" w:rsidP="00272181">
      <w:pPr>
        <w:spacing w:after="0"/>
        <w:jc w:val="both"/>
        <w:rPr>
          <w:rFonts w:ascii="Times New Roman" w:hAnsi="Times New Roman" w:cs="Times New Roman"/>
          <w:sz w:val="28"/>
          <w:szCs w:val="28"/>
        </w:rPr>
      </w:pPr>
    </w:p>
    <w:p w:rsidR="00E31C8F" w:rsidRDefault="00E31C8F" w:rsidP="00E31C8F">
      <w:pPr>
        <w:jc w:val="both"/>
        <w:rPr>
          <w:rFonts w:ascii="Times New Roman" w:hAnsi="Times New Roman" w:cs="Times New Roman"/>
          <w:sz w:val="28"/>
          <w:szCs w:val="28"/>
        </w:rPr>
      </w:pPr>
    </w:p>
    <w:p w:rsidR="00272181" w:rsidRPr="005A771B" w:rsidRDefault="00272181" w:rsidP="00272181">
      <w:pPr>
        <w:pStyle w:val="a3"/>
        <w:ind w:left="5387"/>
        <w:rPr>
          <w:rFonts w:ascii="Times New Roman" w:hAnsi="Times New Roman"/>
          <w:bCs/>
          <w:sz w:val="24"/>
          <w:szCs w:val="24"/>
        </w:rPr>
      </w:pPr>
      <w:r w:rsidRPr="005A771B">
        <w:rPr>
          <w:rFonts w:ascii="Times New Roman" w:hAnsi="Times New Roman"/>
          <w:bCs/>
          <w:sz w:val="24"/>
          <w:szCs w:val="24"/>
        </w:rPr>
        <w:lastRenderedPageBreak/>
        <w:t xml:space="preserve">Приложение к  постановлению </w:t>
      </w:r>
      <w:r>
        <w:rPr>
          <w:rFonts w:ascii="Times New Roman" w:hAnsi="Times New Roman"/>
          <w:bCs/>
          <w:sz w:val="24"/>
          <w:szCs w:val="24"/>
        </w:rPr>
        <w:t>администрации Клинцовского</w:t>
      </w:r>
      <w:r w:rsidRPr="005A771B">
        <w:rPr>
          <w:rFonts w:ascii="Times New Roman" w:hAnsi="Times New Roman"/>
          <w:bCs/>
          <w:sz w:val="24"/>
          <w:szCs w:val="24"/>
        </w:rPr>
        <w:t xml:space="preserve"> муниципального образования Пугачевского муниципального района </w:t>
      </w:r>
    </w:p>
    <w:p w:rsidR="00272181" w:rsidRDefault="00272181" w:rsidP="00272181">
      <w:pPr>
        <w:pStyle w:val="a3"/>
        <w:ind w:left="5387"/>
        <w:rPr>
          <w:rFonts w:ascii="Times New Roman" w:hAnsi="Times New Roman"/>
          <w:bCs/>
          <w:sz w:val="24"/>
          <w:szCs w:val="24"/>
        </w:rPr>
      </w:pPr>
      <w:r w:rsidRPr="00896E92">
        <w:rPr>
          <w:rFonts w:ascii="Times New Roman" w:hAnsi="Times New Roman"/>
          <w:bCs/>
          <w:sz w:val="24"/>
          <w:szCs w:val="24"/>
        </w:rPr>
        <w:t xml:space="preserve">от </w:t>
      </w:r>
      <w:r w:rsidR="007E2439" w:rsidRPr="00896E92">
        <w:rPr>
          <w:rFonts w:ascii="Times New Roman" w:hAnsi="Times New Roman"/>
          <w:bCs/>
          <w:sz w:val="24"/>
          <w:szCs w:val="24"/>
        </w:rPr>
        <w:t>__ ______</w:t>
      </w:r>
      <w:r w:rsidRPr="00896E92">
        <w:rPr>
          <w:rFonts w:ascii="Times New Roman" w:hAnsi="Times New Roman"/>
          <w:bCs/>
          <w:sz w:val="24"/>
          <w:szCs w:val="24"/>
        </w:rPr>
        <w:t xml:space="preserve"> 201</w:t>
      </w:r>
      <w:r w:rsidR="007E2439" w:rsidRPr="00896E92">
        <w:rPr>
          <w:rFonts w:ascii="Times New Roman" w:hAnsi="Times New Roman"/>
          <w:bCs/>
          <w:sz w:val="24"/>
          <w:szCs w:val="24"/>
        </w:rPr>
        <w:t>4</w:t>
      </w:r>
      <w:r w:rsidRPr="00896E92">
        <w:rPr>
          <w:rFonts w:ascii="Times New Roman" w:hAnsi="Times New Roman"/>
          <w:bCs/>
          <w:sz w:val="24"/>
          <w:szCs w:val="24"/>
        </w:rPr>
        <w:t xml:space="preserve"> года  № </w:t>
      </w:r>
      <w:r w:rsidR="007E2439" w:rsidRPr="00896E92">
        <w:rPr>
          <w:rFonts w:ascii="Times New Roman" w:hAnsi="Times New Roman"/>
          <w:bCs/>
          <w:sz w:val="24"/>
          <w:szCs w:val="24"/>
        </w:rPr>
        <w:t>___</w:t>
      </w:r>
    </w:p>
    <w:p w:rsidR="007E2439" w:rsidRDefault="00124D31" w:rsidP="007E2439">
      <w:pPr>
        <w:spacing w:after="0" w:line="240" w:lineRule="auto"/>
        <w:jc w:val="center"/>
        <w:rPr>
          <w:rFonts w:ascii="Times New Roman" w:eastAsia="Times New Roman" w:hAnsi="Times New Roman" w:cs="Times New Roman"/>
          <w:b/>
          <w:color w:val="000000"/>
          <w:sz w:val="28"/>
          <w:szCs w:val="28"/>
          <w:lang w:eastAsia="ru-RU"/>
        </w:rPr>
      </w:pPr>
      <w:r w:rsidRPr="00124D31">
        <w:rPr>
          <w:rFonts w:ascii="Times New Roman" w:hAnsi="Times New Roman" w:cs="Times New Roman"/>
          <w:sz w:val="28"/>
          <w:szCs w:val="28"/>
        </w:rPr>
        <w:br/>
      </w:r>
      <w:r w:rsidRPr="00124D31">
        <w:rPr>
          <w:rFonts w:ascii="Times New Roman" w:hAnsi="Times New Roman" w:cs="Times New Roman"/>
          <w:sz w:val="28"/>
          <w:szCs w:val="28"/>
        </w:rPr>
        <w:br/>
      </w:r>
      <w:r w:rsidR="00E31C8F" w:rsidRPr="00E31C8F">
        <w:rPr>
          <w:rFonts w:ascii="Times New Roman" w:eastAsia="Times New Roman" w:hAnsi="Times New Roman" w:cs="Times New Roman"/>
          <w:b/>
          <w:color w:val="000000"/>
          <w:sz w:val="28"/>
          <w:szCs w:val="28"/>
          <w:lang w:eastAsia="ru-RU"/>
        </w:rPr>
        <w:t xml:space="preserve">Порядок подачи и рассмотрения жалоб на решения и действия (бездействие) </w:t>
      </w:r>
      <w:r w:rsidR="007E2439">
        <w:rPr>
          <w:rFonts w:ascii="Times New Roman" w:hAnsi="Times New Roman" w:cs="Times New Roman"/>
          <w:b/>
          <w:sz w:val="28"/>
          <w:szCs w:val="28"/>
        </w:rPr>
        <w:t>органов местного самоуправления и их должностных лиц, муниципальных служащих</w:t>
      </w:r>
      <w:r w:rsidR="007E2439" w:rsidRPr="00BA3826">
        <w:rPr>
          <w:rFonts w:ascii="Times New Roman" w:hAnsi="Times New Roman" w:cs="Times New Roman"/>
          <w:b/>
          <w:sz w:val="28"/>
          <w:szCs w:val="28"/>
        </w:rPr>
        <w:t xml:space="preserve"> </w:t>
      </w:r>
      <w:r w:rsidR="00E31C8F" w:rsidRPr="00E31C8F">
        <w:rPr>
          <w:rFonts w:ascii="Times New Roman" w:eastAsia="Times New Roman" w:hAnsi="Times New Roman" w:cs="Times New Roman"/>
          <w:b/>
          <w:color w:val="000000"/>
          <w:sz w:val="28"/>
          <w:szCs w:val="28"/>
          <w:lang w:eastAsia="ru-RU"/>
        </w:rPr>
        <w:t>при предоставлении</w:t>
      </w:r>
    </w:p>
    <w:p w:rsidR="00E31C8F" w:rsidRDefault="00E31C8F" w:rsidP="007E2439">
      <w:pPr>
        <w:spacing w:after="0" w:line="240" w:lineRule="auto"/>
        <w:jc w:val="center"/>
        <w:rPr>
          <w:rFonts w:ascii="Times New Roman" w:eastAsia="Times New Roman" w:hAnsi="Times New Roman" w:cs="Times New Roman"/>
          <w:b/>
          <w:color w:val="000000"/>
          <w:sz w:val="28"/>
          <w:szCs w:val="28"/>
          <w:lang w:eastAsia="ru-RU"/>
        </w:rPr>
      </w:pPr>
      <w:r w:rsidRPr="00E31C8F">
        <w:rPr>
          <w:rFonts w:ascii="Times New Roman" w:eastAsia="Times New Roman" w:hAnsi="Times New Roman" w:cs="Times New Roman"/>
          <w:b/>
          <w:color w:val="000000"/>
          <w:sz w:val="28"/>
          <w:szCs w:val="28"/>
          <w:lang w:eastAsia="ru-RU"/>
        </w:rPr>
        <w:t xml:space="preserve"> муниципальных услуг.</w:t>
      </w:r>
    </w:p>
    <w:p w:rsidR="007E2439" w:rsidRPr="00E31C8F" w:rsidRDefault="007E2439" w:rsidP="007E2439">
      <w:pPr>
        <w:spacing w:after="0" w:line="240" w:lineRule="auto"/>
        <w:rPr>
          <w:rFonts w:ascii="Times New Roman" w:eastAsia="Times New Roman" w:hAnsi="Times New Roman" w:cs="Times New Roman"/>
          <w:b/>
          <w:color w:val="000000"/>
          <w:sz w:val="28"/>
          <w:szCs w:val="28"/>
          <w:lang w:eastAsia="ru-RU"/>
        </w:rPr>
      </w:pPr>
    </w:p>
    <w:p w:rsidR="00494A3F" w:rsidRPr="00124D31" w:rsidRDefault="00896E92" w:rsidP="00896E9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4D31" w:rsidRPr="00124D31">
        <w:rPr>
          <w:rFonts w:ascii="Times New Roman" w:hAnsi="Times New Roman" w:cs="Times New Roman"/>
          <w:sz w:val="28"/>
          <w:szCs w:val="28"/>
        </w:rPr>
        <w:t xml:space="preserve">1. 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w:t>
      </w:r>
      <w:r w:rsidR="00272181">
        <w:rPr>
          <w:rFonts w:ascii="Times New Roman" w:hAnsi="Times New Roman" w:cs="Times New Roman"/>
          <w:sz w:val="28"/>
          <w:szCs w:val="28"/>
        </w:rPr>
        <w:t>Клинцовского муниципального образования</w:t>
      </w:r>
      <w:r w:rsidR="00124D31" w:rsidRPr="00124D31">
        <w:rPr>
          <w:rFonts w:ascii="Times New Roman" w:hAnsi="Times New Roman" w:cs="Times New Roman"/>
          <w:sz w:val="28"/>
          <w:szCs w:val="28"/>
        </w:rPr>
        <w:t xml:space="preserve">, ее должностных лиц, муниципальных служащих, при предоставлении муниципальных услуг (далее </w:t>
      </w:r>
      <w:proofErr w:type="gramStart"/>
      <w:r w:rsidR="00124D31" w:rsidRPr="00124D31">
        <w:rPr>
          <w:rFonts w:ascii="Times New Roman" w:hAnsi="Times New Roman" w:cs="Times New Roman"/>
          <w:sz w:val="28"/>
          <w:szCs w:val="28"/>
        </w:rPr>
        <w:t>-ж</w:t>
      </w:r>
      <w:proofErr w:type="gramEnd"/>
      <w:r w:rsidR="00124D31" w:rsidRPr="00124D31">
        <w:rPr>
          <w:rFonts w:ascii="Times New Roman" w:hAnsi="Times New Roman" w:cs="Times New Roman"/>
          <w:sz w:val="28"/>
          <w:szCs w:val="28"/>
        </w:rPr>
        <w:t>алобы).</w:t>
      </w:r>
      <w:r w:rsidR="00124D31" w:rsidRPr="00124D31">
        <w:rPr>
          <w:rFonts w:ascii="Times New Roman" w:hAnsi="Times New Roman" w:cs="Times New Roman"/>
          <w:sz w:val="28"/>
          <w:szCs w:val="28"/>
        </w:rPr>
        <w:br/>
        <w:t>Действие настоящих Правил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 xml:space="preserve">2. Жалоба подается в администрацию </w:t>
      </w:r>
      <w:r w:rsidR="00272181">
        <w:rPr>
          <w:rFonts w:ascii="Times New Roman" w:hAnsi="Times New Roman" w:cs="Times New Roman"/>
          <w:sz w:val="28"/>
          <w:szCs w:val="28"/>
        </w:rPr>
        <w:t>Клинцовского муниципального образования</w:t>
      </w:r>
      <w:r w:rsidR="00124D31" w:rsidRPr="00124D31">
        <w:rPr>
          <w:rFonts w:ascii="Times New Roman" w:hAnsi="Times New Roman" w:cs="Times New Roman"/>
          <w:sz w:val="28"/>
          <w:szCs w:val="28"/>
        </w:rPr>
        <w:t>, предоставляющую муниципальные услуги (далее - администрация), в письменной форме, в том числе при личном приеме заявителя,</w:t>
      </w:r>
      <w:r w:rsidR="007E2439">
        <w:rPr>
          <w:rFonts w:ascii="Times New Roman" w:hAnsi="Times New Roman" w:cs="Times New Roman"/>
          <w:sz w:val="28"/>
          <w:szCs w:val="28"/>
        </w:rPr>
        <w:t xml:space="preserve"> </w:t>
      </w:r>
      <w:r w:rsidR="00124D31" w:rsidRPr="00124D31">
        <w:rPr>
          <w:rFonts w:ascii="Times New Roman" w:hAnsi="Times New Roman" w:cs="Times New Roman"/>
          <w:sz w:val="28"/>
          <w:szCs w:val="28"/>
        </w:rPr>
        <w:t>или</w:t>
      </w:r>
      <w:r w:rsidR="007E2439">
        <w:rPr>
          <w:rFonts w:ascii="Times New Roman" w:hAnsi="Times New Roman" w:cs="Times New Roman"/>
          <w:sz w:val="28"/>
          <w:szCs w:val="28"/>
        </w:rPr>
        <w:t xml:space="preserve"> </w:t>
      </w:r>
      <w:r w:rsidR="00124D31" w:rsidRPr="00124D31">
        <w:rPr>
          <w:rFonts w:ascii="Times New Roman" w:hAnsi="Times New Roman" w:cs="Times New Roman"/>
          <w:sz w:val="28"/>
          <w:szCs w:val="28"/>
        </w:rPr>
        <w:t>в</w:t>
      </w:r>
      <w:r w:rsidR="007E2439">
        <w:rPr>
          <w:rFonts w:ascii="Times New Roman" w:hAnsi="Times New Roman" w:cs="Times New Roman"/>
          <w:sz w:val="28"/>
          <w:szCs w:val="28"/>
        </w:rPr>
        <w:t xml:space="preserve"> </w:t>
      </w:r>
      <w:r w:rsidR="00124D31" w:rsidRPr="00124D31">
        <w:rPr>
          <w:rFonts w:ascii="Times New Roman" w:hAnsi="Times New Roman" w:cs="Times New Roman"/>
          <w:sz w:val="28"/>
          <w:szCs w:val="28"/>
        </w:rPr>
        <w:t>электронном</w:t>
      </w:r>
      <w:r w:rsidR="007E2439">
        <w:rPr>
          <w:rFonts w:ascii="Times New Roman" w:hAnsi="Times New Roman" w:cs="Times New Roman"/>
          <w:sz w:val="28"/>
          <w:szCs w:val="28"/>
        </w:rPr>
        <w:t xml:space="preserve"> в</w:t>
      </w:r>
      <w:r w:rsidR="00124D31" w:rsidRPr="00124D31">
        <w:rPr>
          <w:rFonts w:ascii="Times New Roman" w:hAnsi="Times New Roman" w:cs="Times New Roman"/>
          <w:sz w:val="28"/>
          <w:szCs w:val="28"/>
        </w:rPr>
        <w:t>иде.</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3. Жалоба должна содержать:</w:t>
      </w:r>
      <w:r w:rsidR="00124D31" w:rsidRPr="00124D31">
        <w:rPr>
          <w:rFonts w:ascii="Times New Roman" w:hAnsi="Times New Roman" w:cs="Times New Roman"/>
          <w:sz w:val="28"/>
          <w:szCs w:val="28"/>
        </w:rPr>
        <w:br/>
        <w:t>а) наименование администрации,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r w:rsidR="00124D31" w:rsidRPr="00124D31">
        <w:rPr>
          <w:rFonts w:ascii="Times New Roman" w:hAnsi="Times New Roman" w:cs="Times New Roman"/>
          <w:sz w:val="28"/>
          <w:szCs w:val="28"/>
        </w:rPr>
        <w:br/>
      </w:r>
      <w:proofErr w:type="gramStart"/>
      <w:r w:rsidR="00124D31" w:rsidRPr="00124D31">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124D31" w:rsidRPr="00124D31">
        <w:rPr>
          <w:rFonts w:ascii="Times New Roman" w:hAnsi="Times New Roman" w:cs="Times New Roman"/>
          <w:sz w:val="28"/>
          <w:szCs w:val="28"/>
        </w:rPr>
        <w:br/>
        <w:t>в) сведения об обжалуемых решениях и действиях (бездействии) администрации, ее должностного лица либо муниципального служащего;</w:t>
      </w:r>
      <w:proofErr w:type="gramEnd"/>
      <w:r w:rsidR="00124D31" w:rsidRPr="00124D31">
        <w:rPr>
          <w:rFonts w:ascii="Times New Roman" w:hAnsi="Times New Roman" w:cs="Times New Roman"/>
          <w:sz w:val="28"/>
          <w:szCs w:val="28"/>
        </w:rPr>
        <w:br/>
        <w:t>г)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124D31" w:rsidRPr="00124D31">
        <w:rPr>
          <w:rFonts w:ascii="Times New Roman" w:hAnsi="Times New Roman" w:cs="Times New Roman"/>
          <w:sz w:val="28"/>
          <w:szCs w:val="28"/>
        </w:rPr>
        <w:lastRenderedPageBreak/>
        <w:t>полномочия на осуществление действий от имени заявителя, может быть представлена:</w:t>
      </w:r>
      <w:r w:rsidR="00124D31" w:rsidRPr="00124D31">
        <w:rPr>
          <w:rFonts w:ascii="Times New Roman" w:hAnsi="Times New Roman" w:cs="Times New Roman"/>
          <w:sz w:val="28"/>
          <w:szCs w:val="28"/>
        </w:rPr>
        <w:br/>
        <w:t>а) оформленная в соответствии с законодательством Российской Федерации доверенность (для физических лиц);</w:t>
      </w:r>
      <w:r w:rsidR="00124D31" w:rsidRPr="00124D31">
        <w:rPr>
          <w:rFonts w:ascii="Times New Roman" w:hAnsi="Times New Roman" w:cs="Times New Roman"/>
          <w:sz w:val="28"/>
          <w:szCs w:val="28"/>
        </w:rPr>
        <w:b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124D31" w:rsidRPr="00124D31">
        <w:rPr>
          <w:rFonts w:ascii="Times New Roman" w:hAnsi="Times New Roman" w:cs="Times New Roman"/>
          <w:sz w:val="28"/>
          <w:szCs w:val="28"/>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124D31" w:rsidRPr="00124D31">
        <w:rPr>
          <w:rFonts w:ascii="Times New Roman" w:hAnsi="Times New Roman" w:cs="Times New Roman"/>
          <w:sz w:val="28"/>
          <w:szCs w:val="28"/>
        </w:rPr>
        <w:br/>
        <w:t>Время приема жалоб должно совпадать со временем предоставления муниципальных услуг.</w:t>
      </w:r>
      <w:r w:rsidR="00124D31" w:rsidRPr="00124D31">
        <w:rPr>
          <w:rFonts w:ascii="Times New Roman" w:hAnsi="Times New Roman" w:cs="Times New Roman"/>
          <w:sz w:val="28"/>
          <w:szCs w:val="28"/>
        </w:rPr>
        <w:br/>
        <w:t>Жалоба в письменной форме может быть также направлена по почте.</w:t>
      </w:r>
      <w:r w:rsidR="00124D31" w:rsidRPr="00124D31">
        <w:rPr>
          <w:rFonts w:ascii="Times New Roman" w:hAnsi="Times New Roman" w:cs="Times New Roman"/>
          <w:sz w:val="28"/>
          <w:szCs w:val="28"/>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6. В электронном виде жалоба может быть подана заявителем посредством:</w:t>
      </w:r>
      <w:r w:rsidR="00124D31" w:rsidRPr="00124D31">
        <w:rPr>
          <w:rFonts w:ascii="Times New Roman" w:hAnsi="Times New Roman" w:cs="Times New Roman"/>
          <w:sz w:val="28"/>
          <w:szCs w:val="28"/>
        </w:rPr>
        <w:br/>
        <w:t xml:space="preserve">а) официального сайта </w:t>
      </w:r>
      <w:r w:rsidR="00626537">
        <w:rPr>
          <w:rFonts w:ascii="Times New Roman" w:hAnsi="Times New Roman" w:cs="Times New Roman"/>
          <w:sz w:val="28"/>
          <w:szCs w:val="28"/>
        </w:rPr>
        <w:t>Клинцовского муниципального образования</w:t>
      </w:r>
      <w:r w:rsidR="00124D31" w:rsidRPr="00124D31">
        <w:rPr>
          <w:rFonts w:ascii="Times New Roman" w:hAnsi="Times New Roman" w:cs="Times New Roman"/>
          <w:sz w:val="28"/>
          <w:szCs w:val="28"/>
        </w:rPr>
        <w:t>.</w:t>
      </w:r>
      <w:r w:rsidR="00124D31" w:rsidRPr="00124D31">
        <w:rPr>
          <w:rFonts w:ascii="Times New Roman" w:hAnsi="Times New Roman" w:cs="Times New Roman"/>
          <w:sz w:val="28"/>
          <w:szCs w:val="28"/>
        </w:rPr>
        <w:br/>
        <w:t>б) федеральной государственной информационной системы "Единый портал государственных и муниципальных услуг (функций)" (далее - Единый портал).</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8. Заявитель может обратиться с жалобой, в том числе, в следующих случаях:</w:t>
      </w:r>
      <w:r w:rsidR="00124D31" w:rsidRPr="00124D31">
        <w:rPr>
          <w:rFonts w:ascii="Times New Roman" w:hAnsi="Times New Roman" w:cs="Times New Roman"/>
          <w:sz w:val="28"/>
          <w:szCs w:val="28"/>
        </w:rPr>
        <w:br/>
        <w:t>а) нарушение срока регистрации запроса заявителя о предоставлении муниципальной услуги;</w:t>
      </w:r>
      <w:r w:rsidR="00124D31" w:rsidRPr="00124D31">
        <w:rPr>
          <w:rFonts w:ascii="Times New Roman" w:hAnsi="Times New Roman" w:cs="Times New Roman"/>
          <w:sz w:val="28"/>
          <w:szCs w:val="28"/>
        </w:rPr>
        <w:br/>
        <w:t>б) нарушение срока предоставления муниципальной услуги;</w:t>
      </w:r>
      <w:r w:rsidR="00124D31" w:rsidRPr="00124D31">
        <w:rPr>
          <w:rFonts w:ascii="Times New Roman" w:hAnsi="Times New Roman" w:cs="Times New Roman"/>
          <w:sz w:val="28"/>
          <w:szCs w:val="28"/>
        </w:rPr>
        <w:b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r w:rsidR="00124D31" w:rsidRPr="00124D31">
        <w:rPr>
          <w:rFonts w:ascii="Times New Roman" w:hAnsi="Times New Roman" w:cs="Times New Roman"/>
          <w:sz w:val="28"/>
          <w:szCs w:val="28"/>
        </w:rPr>
        <w:br/>
      </w:r>
      <w:proofErr w:type="gramStart"/>
      <w:r w:rsidR="00124D31" w:rsidRPr="00124D31">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r w:rsidR="00124D31" w:rsidRPr="00124D31">
        <w:rPr>
          <w:rFonts w:ascii="Times New Roman" w:hAnsi="Times New Roman" w:cs="Times New Roman"/>
          <w:sz w:val="28"/>
          <w:szCs w:val="28"/>
        </w:rPr>
        <w:br/>
      </w:r>
      <w:proofErr w:type="spellStart"/>
      <w:r w:rsidR="00124D31" w:rsidRPr="00124D31">
        <w:rPr>
          <w:rFonts w:ascii="Times New Roman" w:hAnsi="Times New Roman" w:cs="Times New Roman"/>
          <w:sz w:val="28"/>
          <w:szCs w:val="28"/>
        </w:rPr>
        <w:t>д</w:t>
      </w:r>
      <w:proofErr w:type="spellEnd"/>
      <w:r w:rsidR="00124D31" w:rsidRPr="00124D31">
        <w:rPr>
          <w:rFonts w:ascii="Times New Roman" w:hAnsi="Times New Roman" w:cs="Times New Roman"/>
          <w:sz w:val="28"/>
          <w:szCs w:val="28"/>
        </w:rPr>
        <w:t xml:space="preserve">) отказ в предоставлении муниципальной услуги, если основания отказа не </w:t>
      </w:r>
      <w:r w:rsidR="00124D31" w:rsidRPr="00124D31">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w:t>
      </w:r>
      <w:r w:rsidR="00124D31" w:rsidRPr="00124D31">
        <w:rPr>
          <w:rFonts w:ascii="Times New Roman" w:hAnsi="Times New Roman" w:cs="Times New Roman"/>
          <w:sz w:val="28"/>
          <w:szCs w:val="28"/>
        </w:rPr>
        <w:br/>
        <w:t>е) требование внесения заявителем при предоставлении муниципальной услуги платы, не предусмотренной нормативными правовыми актами Российской</w:t>
      </w:r>
      <w:r w:rsidR="007E2439">
        <w:rPr>
          <w:rFonts w:ascii="Times New Roman" w:hAnsi="Times New Roman" w:cs="Times New Roman"/>
          <w:sz w:val="28"/>
          <w:szCs w:val="28"/>
        </w:rPr>
        <w:t xml:space="preserve"> </w:t>
      </w:r>
      <w:r w:rsidR="00124D31" w:rsidRPr="00124D31">
        <w:rPr>
          <w:rFonts w:ascii="Times New Roman" w:hAnsi="Times New Roman" w:cs="Times New Roman"/>
          <w:sz w:val="28"/>
          <w:szCs w:val="28"/>
        </w:rPr>
        <w:t>Федерации;</w:t>
      </w:r>
      <w:proofErr w:type="gramEnd"/>
      <w:r w:rsidR="00124D31" w:rsidRPr="00124D31">
        <w:rPr>
          <w:rFonts w:ascii="Times New Roman" w:hAnsi="Times New Roman" w:cs="Times New Roman"/>
          <w:sz w:val="28"/>
          <w:szCs w:val="28"/>
        </w:rPr>
        <w:br/>
      </w:r>
      <w:proofErr w:type="gramStart"/>
      <w:r w:rsidR="00124D31" w:rsidRPr="00124D31">
        <w:rPr>
          <w:rFonts w:ascii="Times New Roman" w:hAnsi="Times New Roman" w:cs="Times New Roman"/>
          <w:sz w:val="28"/>
          <w:szCs w:val="28"/>
        </w:rPr>
        <w:t>ж)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9.</w:t>
      </w:r>
      <w:proofErr w:type="gramEnd"/>
      <w:r w:rsidR="00124D31" w:rsidRPr="00124D31">
        <w:rPr>
          <w:rFonts w:ascii="Times New Roman" w:hAnsi="Times New Roman" w:cs="Times New Roman"/>
          <w:sz w:val="28"/>
          <w:szCs w:val="28"/>
        </w:rPr>
        <w:t xml:space="preserve"> В администрации определяется уполномоченное на рассмотрение жалоб должностное лицо, которое обеспечивает:</w:t>
      </w:r>
      <w:r w:rsidR="00124D31" w:rsidRPr="00124D31">
        <w:rPr>
          <w:rFonts w:ascii="Times New Roman" w:hAnsi="Times New Roman" w:cs="Times New Roman"/>
          <w:sz w:val="28"/>
          <w:szCs w:val="28"/>
        </w:rPr>
        <w:br/>
        <w:t>а) прием и рассмотрение жалоб в соответствии с требованиями настоящих Правил;</w:t>
      </w:r>
      <w:r w:rsidR="00124D31" w:rsidRPr="00124D31">
        <w:rPr>
          <w:rFonts w:ascii="Times New Roman" w:hAnsi="Times New Roman" w:cs="Times New Roman"/>
          <w:sz w:val="28"/>
          <w:szCs w:val="28"/>
        </w:rPr>
        <w:br/>
        <w:t>б) направление жалоб в уполномоченный на их рассмотрение орган.</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7E2439">
        <w:rPr>
          <w:rFonts w:ascii="Times New Roman" w:hAnsi="Times New Roman" w:cs="Times New Roman"/>
          <w:sz w:val="28"/>
          <w:szCs w:val="28"/>
        </w:rPr>
        <w:t>11.</w:t>
      </w:r>
      <w:r w:rsidR="00124D31" w:rsidRPr="00124D31">
        <w:rPr>
          <w:rFonts w:ascii="Times New Roman" w:hAnsi="Times New Roman" w:cs="Times New Roman"/>
          <w:sz w:val="28"/>
          <w:szCs w:val="28"/>
        </w:rPr>
        <w:t>Администрация обеспечивает:</w:t>
      </w:r>
      <w:r w:rsidR="00124D31" w:rsidRPr="00124D31">
        <w:rPr>
          <w:rFonts w:ascii="Times New Roman" w:hAnsi="Times New Roman" w:cs="Times New Roman"/>
          <w:sz w:val="28"/>
          <w:szCs w:val="28"/>
        </w:rPr>
        <w:br/>
        <w:t>а) оснащение мест приема жалоб;</w:t>
      </w:r>
      <w:r w:rsidR="00124D31" w:rsidRPr="00124D31">
        <w:rPr>
          <w:rFonts w:ascii="Times New Roman" w:hAnsi="Times New Roman" w:cs="Times New Roman"/>
          <w:sz w:val="28"/>
          <w:szCs w:val="28"/>
        </w:rPr>
        <w:br/>
        <w:t>б) информирование заявителей о порядке обжалования решений и действий (бездействия) администрации,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r w:rsidR="00124D31" w:rsidRPr="00124D31">
        <w:rPr>
          <w:rFonts w:ascii="Times New Roman" w:hAnsi="Times New Roman" w:cs="Times New Roman"/>
          <w:sz w:val="28"/>
          <w:szCs w:val="28"/>
        </w:rPr>
        <w:br/>
        <w:t>в) консультирование заявителей о порядке обжалования решений и действий (бездействия) администрации, ее должностных лиц либо муниципальных служащих, в том числе по телефону, электронной почте, при личном приеме.</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12.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124D31" w:rsidRPr="00124D31">
        <w:rPr>
          <w:rFonts w:ascii="Times New Roman" w:hAnsi="Times New Roman" w:cs="Times New Roman"/>
          <w:sz w:val="28"/>
          <w:szCs w:val="28"/>
        </w:rPr>
        <w:b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13.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распоряжения администрации.</w:t>
      </w:r>
      <w:r w:rsidR="00124D31" w:rsidRPr="00124D31">
        <w:rPr>
          <w:rFonts w:ascii="Times New Roman" w:hAnsi="Times New Roman" w:cs="Times New Roman"/>
          <w:sz w:val="28"/>
          <w:szCs w:val="28"/>
        </w:rPr>
        <w:br/>
        <w:t xml:space="preserve">При удовлетворении жалобы администрация принимает исчерпывающие меры по устранению выявленных нарушений, в том числе по выдаче </w:t>
      </w:r>
      <w:r w:rsidR="00124D31" w:rsidRPr="00124D31">
        <w:rPr>
          <w:rFonts w:ascii="Times New Roman" w:hAnsi="Times New Roman" w:cs="Times New Roman"/>
          <w:sz w:val="28"/>
          <w:szCs w:val="28"/>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14. Ответ по результатам рассмотрения жалобы направляется заявителю не позднее дня, следующего за днем принятия решения, в письменной форме.</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 xml:space="preserve">15. </w:t>
      </w:r>
      <w:proofErr w:type="gramStart"/>
      <w:r w:rsidR="00124D31" w:rsidRPr="00124D31">
        <w:rPr>
          <w:rFonts w:ascii="Times New Roman" w:hAnsi="Times New Roman" w:cs="Times New Roman"/>
          <w:sz w:val="28"/>
          <w:szCs w:val="28"/>
        </w:rPr>
        <w:t>В ответе по результатам рассмотрения жалобы указываются:</w:t>
      </w:r>
      <w:r w:rsidR="00124D31" w:rsidRPr="00124D31">
        <w:rPr>
          <w:rFonts w:ascii="Times New Roman" w:hAnsi="Times New Roman" w:cs="Times New Roman"/>
          <w:sz w:val="28"/>
          <w:szCs w:val="28"/>
        </w:rPr>
        <w:br/>
        <w:t>а) наименование администрации, должность, фамилия, имя, отчество (при наличии) его должностного лица, принявшего решение по жалобе;</w:t>
      </w:r>
      <w:r w:rsidR="00124D31" w:rsidRPr="00124D31">
        <w:rPr>
          <w:rFonts w:ascii="Times New Roman" w:hAnsi="Times New Roman" w:cs="Times New Roman"/>
          <w:sz w:val="28"/>
          <w:szCs w:val="28"/>
        </w:rPr>
        <w:br/>
        <w:t>б) номер, дата, место принятия решения, включая сведения о должностном лице, решение или действие (бездействие) которого обжалуется;</w:t>
      </w:r>
      <w:r w:rsidR="00124D31" w:rsidRPr="00124D31">
        <w:rPr>
          <w:rFonts w:ascii="Times New Roman" w:hAnsi="Times New Roman" w:cs="Times New Roman"/>
          <w:sz w:val="28"/>
          <w:szCs w:val="28"/>
        </w:rPr>
        <w:br/>
        <w:t>в) фамилия, имя, отчество (при наличии) или наименование заявителя;</w:t>
      </w:r>
      <w:r w:rsidR="00124D31" w:rsidRPr="00124D31">
        <w:rPr>
          <w:rFonts w:ascii="Times New Roman" w:hAnsi="Times New Roman" w:cs="Times New Roman"/>
          <w:sz w:val="28"/>
          <w:szCs w:val="28"/>
        </w:rPr>
        <w:br/>
        <w:t>г) основания для принятия решения по жалобе;</w:t>
      </w:r>
      <w:proofErr w:type="gramEnd"/>
      <w:r w:rsidR="00124D31" w:rsidRPr="00124D31">
        <w:rPr>
          <w:rFonts w:ascii="Times New Roman" w:hAnsi="Times New Roman" w:cs="Times New Roman"/>
          <w:sz w:val="28"/>
          <w:szCs w:val="28"/>
        </w:rPr>
        <w:br/>
      </w:r>
      <w:proofErr w:type="spellStart"/>
      <w:r w:rsidR="00124D31" w:rsidRPr="00124D31">
        <w:rPr>
          <w:rFonts w:ascii="Times New Roman" w:hAnsi="Times New Roman" w:cs="Times New Roman"/>
          <w:sz w:val="28"/>
          <w:szCs w:val="28"/>
        </w:rPr>
        <w:t>д</w:t>
      </w:r>
      <w:proofErr w:type="spellEnd"/>
      <w:r w:rsidR="00124D31" w:rsidRPr="00124D31">
        <w:rPr>
          <w:rFonts w:ascii="Times New Roman" w:hAnsi="Times New Roman" w:cs="Times New Roman"/>
          <w:sz w:val="28"/>
          <w:szCs w:val="28"/>
        </w:rPr>
        <w:t>) принятое по жалобе решение;</w:t>
      </w:r>
      <w:r w:rsidR="00124D31" w:rsidRPr="00124D31">
        <w:rPr>
          <w:rFonts w:ascii="Times New Roman" w:hAnsi="Times New Roman" w:cs="Times New Roman"/>
          <w:sz w:val="28"/>
          <w:szCs w:val="28"/>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124D31" w:rsidRPr="00124D31">
        <w:rPr>
          <w:rFonts w:ascii="Times New Roman" w:hAnsi="Times New Roman" w:cs="Times New Roman"/>
          <w:sz w:val="28"/>
          <w:szCs w:val="28"/>
        </w:rPr>
        <w:br/>
        <w:t>ж) сведения о порядке обжалования принятого по жалобе решения.</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16. Ответ по результатам рассмотрения жалобы подписывается уполномоченным на рассмотрение жалобы должностным лицом администрации.</w:t>
      </w:r>
      <w:r w:rsidR="00124D31" w:rsidRPr="00124D31">
        <w:rPr>
          <w:rFonts w:ascii="Times New Roman" w:hAnsi="Times New Roman" w:cs="Times New Roman"/>
          <w:sz w:val="28"/>
          <w:szCs w:val="28"/>
        </w:rPr>
        <w:b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17. Администрация отказывает в удовлетворении жалобы в следующих случаях:</w:t>
      </w:r>
      <w:r w:rsidR="00124D31" w:rsidRPr="00124D31">
        <w:rPr>
          <w:rFonts w:ascii="Times New Roman" w:hAnsi="Times New Roman" w:cs="Times New Roman"/>
          <w:sz w:val="28"/>
          <w:szCs w:val="28"/>
        </w:rPr>
        <w:br/>
        <w:t>а) наличие вступившего в законную силу решения суда, арбитражного суда по жалобе о том же предмете и по тем же основаниям;</w:t>
      </w:r>
      <w:r w:rsidR="00124D31" w:rsidRPr="00124D31">
        <w:rPr>
          <w:rFonts w:ascii="Times New Roman" w:hAnsi="Times New Roman" w:cs="Times New Roman"/>
          <w:sz w:val="28"/>
          <w:szCs w:val="28"/>
        </w:rPr>
        <w:br/>
        <w:t>б) подача жалобы лицом, полномочия которого не подтверждены в порядке, установленном законодательством Российской Федерации;</w:t>
      </w:r>
      <w:r w:rsidR="00124D31" w:rsidRPr="00124D31">
        <w:rPr>
          <w:rFonts w:ascii="Times New Roman" w:hAnsi="Times New Roman" w:cs="Times New Roman"/>
          <w:sz w:val="28"/>
          <w:szCs w:val="28"/>
        </w:rPr>
        <w:b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r w:rsidR="00124D31" w:rsidRPr="00124D31">
        <w:rPr>
          <w:rFonts w:ascii="Times New Roman" w:hAnsi="Times New Roman" w:cs="Times New Roman"/>
          <w:sz w:val="28"/>
          <w:szCs w:val="28"/>
        </w:rPr>
        <w:br/>
      </w:r>
      <w:r>
        <w:rPr>
          <w:rFonts w:ascii="Times New Roman" w:hAnsi="Times New Roman" w:cs="Times New Roman"/>
          <w:sz w:val="28"/>
          <w:szCs w:val="28"/>
        </w:rPr>
        <w:t xml:space="preserve">   </w:t>
      </w:r>
      <w:r w:rsidR="00124D31" w:rsidRPr="00124D31">
        <w:rPr>
          <w:rFonts w:ascii="Times New Roman" w:hAnsi="Times New Roman" w:cs="Times New Roman"/>
          <w:sz w:val="28"/>
          <w:szCs w:val="28"/>
        </w:rPr>
        <w:t>18. Администрация вправе оставить жалобу без ответа в следующих случаях:</w:t>
      </w:r>
      <w:r w:rsidR="00124D31" w:rsidRPr="00124D31">
        <w:rPr>
          <w:rFonts w:ascii="Times New Roman" w:hAnsi="Times New Roman" w:cs="Times New Roman"/>
          <w:sz w:val="28"/>
          <w:szCs w:val="28"/>
        </w:rPr>
        <w:br/>
        <w:t>а) наличие в жалобе нецензурных либо оскорбительных выражений, угроз жизни, здоровью и имуществу должностного лица, а также членов его семьи;</w:t>
      </w:r>
      <w:r w:rsidR="00124D31" w:rsidRPr="00124D31">
        <w:rPr>
          <w:rFonts w:ascii="Times New Roman" w:hAnsi="Times New Roman" w:cs="Times New Roman"/>
          <w:sz w:val="28"/>
          <w:szCs w:val="28"/>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rFonts w:ascii="Times New Roman" w:hAnsi="Times New Roman" w:cs="Times New Roman"/>
          <w:sz w:val="28"/>
          <w:szCs w:val="28"/>
        </w:rPr>
        <w:t>.</w:t>
      </w:r>
    </w:p>
    <w:sectPr w:rsidR="00494A3F" w:rsidRPr="00124D31" w:rsidSect="00494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D31"/>
    <w:rsid w:val="00120F5A"/>
    <w:rsid w:val="00124D31"/>
    <w:rsid w:val="00270D86"/>
    <w:rsid w:val="00272181"/>
    <w:rsid w:val="00276553"/>
    <w:rsid w:val="00494A3F"/>
    <w:rsid w:val="0053399D"/>
    <w:rsid w:val="00626537"/>
    <w:rsid w:val="006916CD"/>
    <w:rsid w:val="006C174C"/>
    <w:rsid w:val="00716A18"/>
    <w:rsid w:val="007E2439"/>
    <w:rsid w:val="00861F05"/>
    <w:rsid w:val="00896E92"/>
    <w:rsid w:val="009B5C31"/>
    <w:rsid w:val="00B7296F"/>
    <w:rsid w:val="00BA3826"/>
    <w:rsid w:val="00C56571"/>
    <w:rsid w:val="00E31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124D31"/>
    <w:rPr>
      <w:color w:val="666666"/>
    </w:rPr>
  </w:style>
  <w:style w:type="character" w:customStyle="1" w:styleId="submenu-table">
    <w:name w:val="submenu-table"/>
    <w:basedOn w:val="a0"/>
    <w:rsid w:val="00124D31"/>
  </w:style>
  <w:style w:type="paragraph" w:styleId="a3">
    <w:name w:val="No Spacing"/>
    <w:uiPriority w:val="1"/>
    <w:qFormat/>
    <w:rsid w:val="00272181"/>
    <w:pPr>
      <w:spacing w:after="0" w:line="240" w:lineRule="auto"/>
    </w:pPr>
    <w:rPr>
      <w:rFonts w:ascii="Calibri" w:eastAsia="Calibri" w:hAnsi="Calibri" w:cs="Times New Roman"/>
    </w:rPr>
  </w:style>
  <w:style w:type="paragraph" w:styleId="a4">
    <w:name w:val="Subtitle"/>
    <w:basedOn w:val="a"/>
    <w:link w:val="a5"/>
    <w:uiPriority w:val="99"/>
    <w:qFormat/>
    <w:rsid w:val="007E2439"/>
    <w:pPr>
      <w:spacing w:after="0" w:line="240" w:lineRule="auto"/>
    </w:pPr>
    <w:rPr>
      <w:rFonts w:ascii="Times New Roman" w:eastAsia="Times New Roman" w:hAnsi="Times New Roman" w:cs="Times New Roman"/>
      <w:sz w:val="28"/>
      <w:szCs w:val="28"/>
      <w:lang w:eastAsia="ru-RU"/>
    </w:rPr>
  </w:style>
  <w:style w:type="character" w:customStyle="1" w:styleId="a5">
    <w:name w:val="Подзаголовок Знак"/>
    <w:basedOn w:val="a0"/>
    <w:link w:val="a4"/>
    <w:uiPriority w:val="99"/>
    <w:rsid w:val="007E2439"/>
    <w:rPr>
      <w:rFonts w:ascii="Times New Roman" w:eastAsia="Times New Roman" w:hAnsi="Times New Roman" w:cs="Times New Roman"/>
      <w:sz w:val="28"/>
      <w:szCs w:val="28"/>
      <w:lang w:eastAsia="ru-RU"/>
    </w:rPr>
  </w:style>
  <w:style w:type="paragraph" w:styleId="a6">
    <w:name w:val="List Paragraph"/>
    <w:basedOn w:val="a"/>
    <w:uiPriority w:val="34"/>
    <w:qFormat/>
    <w:rsid w:val="007E2439"/>
    <w:pPr>
      <w:ind w:left="720"/>
      <w:contextualSpacing/>
    </w:pPr>
  </w:style>
  <w:style w:type="paragraph" w:styleId="a7">
    <w:name w:val="Balloon Text"/>
    <w:basedOn w:val="a"/>
    <w:link w:val="a8"/>
    <w:uiPriority w:val="99"/>
    <w:semiHidden/>
    <w:unhideWhenUsed/>
    <w:rsid w:val="005339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3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tity-city.ru/laws/12746/"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2014-06-04T04:37:00Z</cp:lastPrinted>
  <dcterms:created xsi:type="dcterms:W3CDTF">2014-04-22T07:34:00Z</dcterms:created>
  <dcterms:modified xsi:type="dcterms:W3CDTF">2014-06-04T04:37:00Z</dcterms:modified>
</cp:coreProperties>
</file>