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24" w:rsidRDefault="00471224" w:rsidP="00471224">
      <w:pPr>
        <w:jc w:val="right"/>
      </w:pPr>
      <w:r>
        <w:rPr>
          <w:noProof/>
        </w:rPr>
        <w:drawing>
          <wp:inline distT="0" distB="0" distL="0" distR="0">
            <wp:extent cx="156210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77E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3pt;height:117pt" fillcolor="black">
            <v:shadow color="#868686"/>
            <v:textpath style="font-family:&quot;Arial&quot;;font-size:44pt;font-weight:bold;font-style:italic;v-text-kern:t" trim="t" fitpath="t" string="КЛИНЦОВСКИЙ &#10;ВЕСТНИК"/>
          </v:shape>
        </w:pict>
      </w:r>
    </w:p>
    <w:p w:rsidR="00471224" w:rsidRDefault="00471224" w:rsidP="00471224">
      <w:pPr>
        <w:jc w:val="right"/>
        <w:rPr>
          <w:sz w:val="20"/>
          <w:szCs w:val="20"/>
        </w:rPr>
      </w:pPr>
      <w:r>
        <w:rPr>
          <w:sz w:val="20"/>
          <w:szCs w:val="20"/>
        </w:rPr>
        <w:t>Официальный печатный орган</w:t>
      </w:r>
    </w:p>
    <w:p w:rsidR="00471224" w:rsidRDefault="00471224" w:rsidP="00471224">
      <w:pPr>
        <w:jc w:val="right"/>
        <w:rPr>
          <w:sz w:val="20"/>
          <w:szCs w:val="20"/>
        </w:rPr>
      </w:pPr>
      <w:r w:rsidRPr="00F514D1">
        <w:rPr>
          <w:sz w:val="20"/>
          <w:szCs w:val="20"/>
        </w:rPr>
        <w:t>Клинцовского муниципального образования</w:t>
      </w:r>
    </w:p>
    <w:p w:rsidR="00471224" w:rsidRDefault="00471224" w:rsidP="00471224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514D1">
        <w:rPr>
          <w:sz w:val="20"/>
          <w:szCs w:val="20"/>
        </w:rPr>
        <w:t xml:space="preserve"> Пугачевского муниципального района</w:t>
      </w:r>
    </w:p>
    <w:p w:rsidR="00471224" w:rsidRDefault="00471224" w:rsidP="00471224">
      <w:pPr>
        <w:jc w:val="right"/>
        <w:rPr>
          <w:sz w:val="20"/>
          <w:szCs w:val="20"/>
        </w:rPr>
      </w:pPr>
      <w:r w:rsidRPr="00F514D1">
        <w:rPr>
          <w:sz w:val="20"/>
          <w:szCs w:val="20"/>
        </w:rPr>
        <w:t xml:space="preserve"> Саратовской области</w:t>
      </w:r>
    </w:p>
    <w:p w:rsidR="00471224" w:rsidRPr="00F514D1" w:rsidRDefault="00471224" w:rsidP="00471224">
      <w:pPr>
        <w:rPr>
          <w:sz w:val="20"/>
          <w:szCs w:val="20"/>
        </w:rPr>
      </w:pPr>
    </w:p>
    <w:p w:rsidR="00471224" w:rsidRDefault="00471224" w:rsidP="00471224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proofErr w:type="gramStart"/>
      <w:r>
        <w:rPr>
          <w:sz w:val="20"/>
          <w:szCs w:val="20"/>
        </w:rPr>
        <w:t>Основан</w:t>
      </w:r>
      <w:proofErr w:type="gramEnd"/>
      <w:r>
        <w:rPr>
          <w:sz w:val="20"/>
          <w:szCs w:val="20"/>
        </w:rPr>
        <w:t xml:space="preserve"> Решением Совета Клинцовского муниципального образования от 20.10.2010 года № 55</w:t>
      </w:r>
    </w:p>
    <w:p w:rsidR="00471224" w:rsidRDefault="00471224" w:rsidP="00471224">
      <w:pPr>
        <w:rPr>
          <w:sz w:val="20"/>
          <w:szCs w:val="20"/>
        </w:rPr>
      </w:pPr>
    </w:p>
    <w:p w:rsidR="00471224" w:rsidRPr="00FD06B7" w:rsidRDefault="00471224" w:rsidP="00471224">
      <w:pPr>
        <w:tabs>
          <w:tab w:val="left" w:pos="17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068E6">
        <w:rPr>
          <w:sz w:val="20"/>
          <w:szCs w:val="20"/>
        </w:rPr>
        <w:t xml:space="preserve">                       </w:t>
      </w:r>
      <w:r w:rsidR="00233E8C" w:rsidRPr="00233E8C">
        <w:rPr>
          <w:b/>
          <w:sz w:val="20"/>
          <w:szCs w:val="20"/>
        </w:rPr>
        <w:t>ВЫПУСК № 8  от  06.05.2019</w:t>
      </w:r>
      <w:r w:rsidR="00233E8C">
        <w:rPr>
          <w:b/>
          <w:sz w:val="20"/>
          <w:szCs w:val="20"/>
        </w:rPr>
        <w:t xml:space="preserve"> </w:t>
      </w:r>
      <w:r w:rsidR="00453FB7">
        <w:rPr>
          <w:b/>
          <w:sz w:val="20"/>
          <w:szCs w:val="20"/>
        </w:rPr>
        <w:t>года</w:t>
      </w:r>
    </w:p>
    <w:p w:rsidR="00471224" w:rsidRPr="008D2FFA" w:rsidRDefault="00471224" w:rsidP="00471224">
      <w:pPr>
        <w:rPr>
          <w:sz w:val="20"/>
          <w:szCs w:val="20"/>
        </w:rPr>
      </w:pPr>
    </w:p>
    <w:p w:rsidR="00471224" w:rsidRPr="008D2FFA" w:rsidRDefault="00471224" w:rsidP="00471224">
      <w:pPr>
        <w:rPr>
          <w:sz w:val="20"/>
          <w:szCs w:val="20"/>
        </w:rPr>
      </w:pPr>
    </w:p>
    <w:tbl>
      <w:tblPr>
        <w:tblW w:w="0" w:type="auto"/>
        <w:tblInd w:w="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471224" w:rsidTr="005F28F0">
        <w:trPr>
          <w:trHeight w:val="100"/>
        </w:trPr>
        <w:tc>
          <w:tcPr>
            <w:tcW w:w="9315" w:type="dxa"/>
          </w:tcPr>
          <w:p w:rsidR="00471224" w:rsidRDefault="00471224" w:rsidP="005F28F0">
            <w:pPr>
              <w:rPr>
                <w:sz w:val="20"/>
                <w:szCs w:val="20"/>
              </w:rPr>
            </w:pPr>
          </w:p>
        </w:tc>
      </w:tr>
    </w:tbl>
    <w:p w:rsidR="00233E8C" w:rsidRPr="00233E8C" w:rsidRDefault="00233E8C" w:rsidP="00233E8C">
      <w:pPr>
        <w:rPr>
          <w:sz w:val="20"/>
          <w:szCs w:val="20"/>
        </w:rPr>
      </w:pPr>
      <w:r w:rsidRPr="00233E8C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233E8C">
        <w:rPr>
          <w:b/>
          <w:bCs/>
          <w:sz w:val="20"/>
          <w:szCs w:val="20"/>
        </w:rPr>
        <w:t xml:space="preserve">СОВЕТ 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Pr="00233E8C">
        <w:rPr>
          <w:b/>
          <w:bCs/>
          <w:sz w:val="20"/>
          <w:szCs w:val="20"/>
        </w:rPr>
        <w:t xml:space="preserve">КЛИНЦОВСКОГО   МУНИЦИПАЛЬНОГО ОБРАЗОВАНИЯ 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 w:rsidRPr="00233E8C">
        <w:rPr>
          <w:b/>
          <w:bCs/>
          <w:sz w:val="20"/>
          <w:szCs w:val="20"/>
        </w:rPr>
        <w:t xml:space="preserve">ПУГАЧЕВСКОГО МУНИЦИПАЛЬНОГО РАЙОНА 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</w:t>
      </w:r>
      <w:r w:rsidRPr="00233E8C">
        <w:rPr>
          <w:b/>
          <w:bCs/>
          <w:sz w:val="20"/>
          <w:szCs w:val="20"/>
        </w:rPr>
        <w:t>САРАТОВСКОЙ ОБЛАСТИ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</w:p>
    <w:p w:rsidR="00233E8C" w:rsidRPr="00233E8C" w:rsidRDefault="00233E8C" w:rsidP="00233E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Pr="00233E8C">
        <w:rPr>
          <w:b/>
          <w:sz w:val="20"/>
          <w:szCs w:val="20"/>
        </w:rPr>
        <w:t>РЕШЕНИЕ</w:t>
      </w:r>
    </w:p>
    <w:p w:rsidR="00233E8C" w:rsidRPr="00233E8C" w:rsidRDefault="00233E8C" w:rsidP="00233E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Pr="00233E8C">
        <w:rPr>
          <w:b/>
          <w:sz w:val="20"/>
          <w:szCs w:val="20"/>
        </w:rPr>
        <w:t>от  06 мая 2019  года №  33</w:t>
      </w:r>
    </w:p>
    <w:p w:rsidR="00233E8C" w:rsidRPr="00233E8C" w:rsidRDefault="00233E8C" w:rsidP="00233E8C">
      <w:pPr>
        <w:rPr>
          <w:b/>
          <w:sz w:val="20"/>
          <w:szCs w:val="20"/>
        </w:rPr>
      </w:pP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>Об установлении размера стоимости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>движимого имущества, подлежащего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 xml:space="preserve">учету в реестре муниципального имущества 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>Клинцовского муниципального образования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>Пугачевского муниципального района</w:t>
      </w:r>
    </w:p>
    <w:p w:rsidR="00233E8C" w:rsidRPr="00233E8C" w:rsidRDefault="00233E8C" w:rsidP="00233E8C">
      <w:pPr>
        <w:rPr>
          <w:b/>
          <w:bCs/>
          <w:sz w:val="20"/>
          <w:szCs w:val="20"/>
        </w:rPr>
      </w:pPr>
      <w:r w:rsidRPr="00233E8C">
        <w:rPr>
          <w:b/>
          <w:bCs/>
          <w:sz w:val="20"/>
          <w:szCs w:val="20"/>
        </w:rPr>
        <w:t>Саратовской области</w:t>
      </w:r>
    </w:p>
    <w:p w:rsidR="00233E8C" w:rsidRPr="00233E8C" w:rsidRDefault="00233E8C" w:rsidP="00233E8C">
      <w:pPr>
        <w:rPr>
          <w:sz w:val="20"/>
          <w:szCs w:val="20"/>
        </w:rPr>
      </w:pPr>
    </w:p>
    <w:p w:rsidR="00233E8C" w:rsidRPr="00233E8C" w:rsidRDefault="00233E8C" w:rsidP="00233E8C">
      <w:pPr>
        <w:rPr>
          <w:sz w:val="20"/>
          <w:szCs w:val="20"/>
        </w:rPr>
      </w:pPr>
    </w:p>
    <w:p w:rsidR="00233E8C" w:rsidRPr="00233E8C" w:rsidRDefault="00233E8C" w:rsidP="00233E8C">
      <w:pPr>
        <w:rPr>
          <w:sz w:val="20"/>
          <w:szCs w:val="20"/>
        </w:rPr>
      </w:pPr>
      <w:r w:rsidRPr="00233E8C">
        <w:rPr>
          <w:sz w:val="20"/>
          <w:szCs w:val="20"/>
        </w:rPr>
        <w:t xml:space="preserve">          </w:t>
      </w:r>
      <w:proofErr w:type="gramStart"/>
      <w:r w:rsidRPr="00233E8C">
        <w:rPr>
          <w:sz w:val="20"/>
          <w:szCs w:val="20"/>
        </w:rPr>
        <w:t>В соответствии с частью 5 статьи 51 Федерального закона от 06.10.2003 № 131 ФЗ «Об общих принципах организации местного самоуправления в Российской Федерации» пункта 2 Порядка ведения органами местного самоуправления реестра муниципального имущества, утвержденного приказом Министерства Экономического развития Российской Федерации от 30.08.2011 № 424, руководствуясь Уставом Клинцовского муниципального образования, Совет Клинцовского муниципального образования  РЕШИЛ:</w:t>
      </w:r>
      <w:proofErr w:type="gramEnd"/>
    </w:p>
    <w:p w:rsidR="00233E8C" w:rsidRPr="00233E8C" w:rsidRDefault="00233E8C" w:rsidP="00233E8C">
      <w:pPr>
        <w:numPr>
          <w:ilvl w:val="1"/>
          <w:numId w:val="1"/>
        </w:numPr>
        <w:rPr>
          <w:sz w:val="20"/>
          <w:szCs w:val="20"/>
        </w:rPr>
      </w:pPr>
      <w:r w:rsidRPr="00233E8C">
        <w:rPr>
          <w:sz w:val="20"/>
          <w:szCs w:val="20"/>
        </w:rPr>
        <w:t>Установить, что включению в реестр муниципального имущества Клинцовского муниципального образования пугачевского муниципального района Саратовской области подлежит находящееся в собственности Клинцовского муниципального образования Пугачевского муниципального района движимое имущество, стоимость которого превышает 3000 (три тысячи) рублей.</w:t>
      </w:r>
    </w:p>
    <w:p w:rsidR="00233E8C" w:rsidRPr="00233E8C" w:rsidRDefault="00233E8C" w:rsidP="00233E8C">
      <w:pPr>
        <w:numPr>
          <w:ilvl w:val="1"/>
          <w:numId w:val="1"/>
        </w:numPr>
        <w:rPr>
          <w:sz w:val="20"/>
          <w:szCs w:val="20"/>
        </w:rPr>
      </w:pPr>
      <w:r w:rsidRPr="00233E8C">
        <w:rPr>
          <w:sz w:val="20"/>
          <w:szCs w:val="20"/>
        </w:rPr>
        <w:t>Установить, что находящееся в собственности Клинцовского муниципального образования Пугачевского муниципального района Саратовской области, доли (вклады) в уставном (складочном) капитале хозяйственного общества или товарищества подлежат включению в реестр муниципального имущества Клинцовского муниципального образования пугачевского муниципального района Саратовской области независимо от их стоимости.</w:t>
      </w:r>
    </w:p>
    <w:p w:rsidR="00233E8C" w:rsidRPr="00233E8C" w:rsidRDefault="00233E8C" w:rsidP="00233E8C">
      <w:pPr>
        <w:numPr>
          <w:ilvl w:val="1"/>
          <w:numId w:val="1"/>
        </w:numPr>
        <w:rPr>
          <w:sz w:val="20"/>
          <w:szCs w:val="20"/>
        </w:rPr>
      </w:pPr>
      <w:proofErr w:type="gramStart"/>
      <w:r w:rsidRPr="00233E8C">
        <w:rPr>
          <w:sz w:val="20"/>
          <w:szCs w:val="20"/>
        </w:rPr>
        <w:t>Установить, что включению в реестр муниципального имущества Клинцовского муниципального образования Пугачевского муниципального 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Клинцовского муниципального образования Пугачевского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233E8C" w:rsidRPr="00233E8C" w:rsidRDefault="00233E8C" w:rsidP="00233E8C">
      <w:pPr>
        <w:rPr>
          <w:sz w:val="20"/>
          <w:szCs w:val="20"/>
        </w:rPr>
      </w:pPr>
      <w:r w:rsidRPr="00233E8C">
        <w:rPr>
          <w:sz w:val="20"/>
          <w:szCs w:val="20"/>
        </w:rPr>
        <w:t xml:space="preserve">      4. Настоящее решение вступает в силу со дня его официального опубликования (обнародования) в информационном бюллетене «</w:t>
      </w:r>
      <w:proofErr w:type="spellStart"/>
      <w:r w:rsidRPr="00233E8C">
        <w:rPr>
          <w:sz w:val="20"/>
          <w:szCs w:val="20"/>
        </w:rPr>
        <w:t>Клинцовский</w:t>
      </w:r>
      <w:proofErr w:type="spellEnd"/>
      <w:r w:rsidRPr="00233E8C">
        <w:rPr>
          <w:sz w:val="20"/>
          <w:szCs w:val="20"/>
        </w:rPr>
        <w:t xml:space="preserve"> вестник» Клинцовского муниципального образования и на официальном сайте муниципального образования  в сети Интернет.      </w:t>
      </w:r>
    </w:p>
    <w:p w:rsidR="00233E8C" w:rsidRPr="00233E8C" w:rsidRDefault="00233E8C" w:rsidP="00233E8C">
      <w:pPr>
        <w:rPr>
          <w:sz w:val="20"/>
          <w:szCs w:val="20"/>
        </w:rPr>
      </w:pPr>
      <w:r w:rsidRPr="00233E8C">
        <w:rPr>
          <w:sz w:val="20"/>
          <w:szCs w:val="20"/>
        </w:rPr>
        <w:t xml:space="preserve">    5.    Настоящее постановление вступает в силу со дня его опубликования.</w:t>
      </w:r>
    </w:p>
    <w:p w:rsidR="00233E8C" w:rsidRPr="00233E8C" w:rsidRDefault="00233E8C" w:rsidP="00233E8C">
      <w:pPr>
        <w:rPr>
          <w:sz w:val="20"/>
          <w:szCs w:val="20"/>
        </w:rPr>
      </w:pP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677E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  <w:r w:rsidRPr="0067677E">
        <w:rPr>
          <w:b/>
          <w:bCs/>
          <w:sz w:val="20"/>
          <w:szCs w:val="20"/>
        </w:rPr>
        <w:t xml:space="preserve">СОВЕТ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Pr="0067677E">
        <w:rPr>
          <w:b/>
          <w:bCs/>
          <w:sz w:val="20"/>
          <w:szCs w:val="20"/>
        </w:rPr>
        <w:t xml:space="preserve">КЛИНЦОВСКОГО   МУНИЦИПАЛЬНОГО ОБРАЗОВАНИЯ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Pr="0067677E">
        <w:rPr>
          <w:b/>
          <w:bCs/>
          <w:sz w:val="20"/>
          <w:szCs w:val="20"/>
        </w:rPr>
        <w:t xml:space="preserve">ПУГАЧЕВСКОГО МУНИЦИПАЛЬНОГО РАЙОНА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  <w:r w:rsidRPr="0067677E">
        <w:rPr>
          <w:b/>
          <w:bCs/>
          <w:sz w:val="20"/>
          <w:szCs w:val="20"/>
        </w:rPr>
        <w:t>САРАТОВСКОЙ ОБЛАСТИ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Pr="0067677E">
        <w:rPr>
          <w:b/>
          <w:sz w:val="20"/>
          <w:szCs w:val="20"/>
        </w:rPr>
        <w:t>РЕШЕНИЕ</w:t>
      </w: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67677E">
        <w:rPr>
          <w:b/>
          <w:sz w:val="20"/>
          <w:szCs w:val="20"/>
        </w:rPr>
        <w:t>от 06 мая 2019  года №  34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  <w:r w:rsidRPr="0067677E">
        <w:rPr>
          <w:b/>
          <w:sz w:val="20"/>
          <w:szCs w:val="20"/>
        </w:rPr>
        <w:t xml:space="preserve">О внесении дополнения в решение Совета </w:t>
      </w: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  <w:r w:rsidRPr="0067677E">
        <w:rPr>
          <w:b/>
          <w:sz w:val="20"/>
          <w:szCs w:val="20"/>
        </w:rPr>
        <w:t xml:space="preserve">Клинцовского муниципального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 w:rsidRPr="0067677E">
        <w:rPr>
          <w:b/>
          <w:sz w:val="20"/>
          <w:szCs w:val="20"/>
        </w:rPr>
        <w:t xml:space="preserve">образования  </w:t>
      </w:r>
      <w:r w:rsidRPr="0067677E">
        <w:rPr>
          <w:b/>
          <w:bCs/>
          <w:sz w:val="20"/>
          <w:szCs w:val="20"/>
        </w:rPr>
        <w:t xml:space="preserve">Пугачевского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 w:rsidRPr="0067677E">
        <w:rPr>
          <w:b/>
          <w:bCs/>
          <w:sz w:val="20"/>
          <w:szCs w:val="20"/>
        </w:rPr>
        <w:t xml:space="preserve">муниципального района </w:t>
      </w: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  <w:r w:rsidRPr="0067677E">
        <w:rPr>
          <w:b/>
          <w:bCs/>
          <w:sz w:val="20"/>
          <w:szCs w:val="20"/>
        </w:rPr>
        <w:t>Саратовской области</w:t>
      </w:r>
      <w:r w:rsidRPr="0067677E">
        <w:rPr>
          <w:b/>
          <w:sz w:val="20"/>
          <w:szCs w:val="20"/>
        </w:rPr>
        <w:t xml:space="preserve"> от 09.06.2014 года 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 w:rsidRPr="0067677E">
        <w:rPr>
          <w:b/>
          <w:sz w:val="20"/>
          <w:szCs w:val="20"/>
        </w:rPr>
        <w:t>№ 30 «</w:t>
      </w:r>
      <w:r w:rsidRPr="0067677E">
        <w:rPr>
          <w:b/>
          <w:bCs/>
          <w:sz w:val="20"/>
          <w:szCs w:val="20"/>
        </w:rPr>
        <w:t xml:space="preserve">Об  утверждении Правил содержания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 w:rsidRPr="0067677E">
        <w:rPr>
          <w:b/>
          <w:bCs/>
          <w:sz w:val="20"/>
          <w:szCs w:val="20"/>
        </w:rPr>
        <w:t xml:space="preserve">домашних животных, скота и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 w:rsidRPr="0067677E">
        <w:rPr>
          <w:b/>
          <w:bCs/>
          <w:sz w:val="20"/>
          <w:szCs w:val="20"/>
        </w:rPr>
        <w:t xml:space="preserve">птицы  в Клинцовском </w:t>
      </w:r>
    </w:p>
    <w:p w:rsidR="0067677E" w:rsidRPr="0067677E" w:rsidRDefault="0067677E" w:rsidP="0067677E">
      <w:pPr>
        <w:tabs>
          <w:tab w:val="left" w:pos="4013"/>
        </w:tabs>
        <w:rPr>
          <w:b/>
          <w:bCs/>
          <w:sz w:val="20"/>
          <w:szCs w:val="20"/>
        </w:rPr>
      </w:pPr>
      <w:r w:rsidRPr="0067677E">
        <w:rPr>
          <w:b/>
          <w:bCs/>
          <w:sz w:val="20"/>
          <w:szCs w:val="20"/>
        </w:rPr>
        <w:t xml:space="preserve">муниципальном </w:t>
      </w:r>
      <w:proofErr w:type="gramStart"/>
      <w:r w:rsidRPr="0067677E">
        <w:rPr>
          <w:b/>
          <w:bCs/>
          <w:sz w:val="20"/>
          <w:szCs w:val="20"/>
        </w:rPr>
        <w:t>образовании</w:t>
      </w:r>
      <w:proofErr w:type="gramEnd"/>
      <w:r w:rsidRPr="0067677E">
        <w:rPr>
          <w:b/>
          <w:bCs/>
          <w:sz w:val="20"/>
          <w:szCs w:val="20"/>
        </w:rPr>
        <w:t>»</w:t>
      </w: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          </w:t>
      </w:r>
      <w:proofErr w:type="gramStart"/>
      <w:r w:rsidRPr="0067677E">
        <w:rPr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Клинцовского   муниципального образования Пугачевского муниципального района Саратовской области,  Совет Клинцовского    муниципального образования Пугачевского муниципального района</w:t>
      </w:r>
      <w:proofErr w:type="gramEnd"/>
      <w:r w:rsidRPr="0067677E">
        <w:rPr>
          <w:sz w:val="20"/>
          <w:szCs w:val="20"/>
        </w:rPr>
        <w:t xml:space="preserve"> Саратовской области РЕШИЛ: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 1. Внести в решение Совета Клинцовского    муниципального образования Пугачевского муниципального района Саратовской области от 09.06.2014 года  № 30 «Об  утверждении Правил содержания домашних животных, скота и птицы  в Клинцовском муниципальном образовании»</w:t>
      </w:r>
      <w:r w:rsidRPr="0067677E">
        <w:rPr>
          <w:bCs/>
          <w:sz w:val="20"/>
          <w:szCs w:val="20"/>
        </w:rPr>
        <w:t xml:space="preserve">  </w:t>
      </w:r>
      <w:r w:rsidRPr="0067677E">
        <w:rPr>
          <w:sz w:val="20"/>
          <w:szCs w:val="20"/>
        </w:rPr>
        <w:t>следующие дополнение: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-  дополнить раздел 7 Правил  «Права и обязанности владельцев домашних животных» пунктом 7.3. следующего содержания</w:t>
      </w:r>
      <w:proofErr w:type="gramStart"/>
      <w:r w:rsidRPr="0067677E">
        <w:rPr>
          <w:sz w:val="20"/>
          <w:szCs w:val="20"/>
        </w:rPr>
        <w:t xml:space="preserve"> :</w:t>
      </w:r>
      <w:proofErr w:type="gramEnd"/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bCs/>
          <w:sz w:val="20"/>
          <w:szCs w:val="20"/>
        </w:rPr>
        <w:t xml:space="preserve">      «7.3.</w:t>
      </w:r>
      <w:r w:rsidRPr="0067677E">
        <w:rPr>
          <w:b/>
          <w:bCs/>
          <w:sz w:val="20"/>
          <w:szCs w:val="20"/>
        </w:rPr>
        <w:t xml:space="preserve"> </w:t>
      </w:r>
      <w:r w:rsidRPr="0067677E">
        <w:rPr>
          <w:sz w:val="20"/>
          <w:szCs w:val="20"/>
        </w:rPr>
        <w:t>При выгуле домашнего животного необходимо соблюдать следующие требования: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</w:t>
      </w:r>
      <w:r w:rsidRPr="0067677E">
        <w:rPr>
          <w:sz w:val="20"/>
          <w:szCs w:val="20"/>
        </w:rPr>
        <w:tab/>
        <w:t xml:space="preserve">7.3.1 исключать возможность свободного, неконтролируемого передвижения животного при пересечении проезжей части автомобильной дороги, в  помещениях общего пользования многоквартирных домов, во дворах таких домов, на детских и спортивных площадках; 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    </w:t>
      </w:r>
      <w:r w:rsidRPr="0067677E">
        <w:rPr>
          <w:sz w:val="20"/>
          <w:szCs w:val="20"/>
        </w:rPr>
        <w:tab/>
        <w:t>7.3.2. обеспечивать уборку продуктов жизнедеятельности животного в местах и на территориях общего пользования;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  </w:t>
      </w:r>
      <w:r w:rsidRPr="0067677E">
        <w:rPr>
          <w:sz w:val="20"/>
          <w:szCs w:val="20"/>
        </w:rPr>
        <w:tab/>
        <w:t>7.3.3. не допускать выгул животного вне мест, разрешенных решением органа местного самоуправления для выгула животных</w:t>
      </w:r>
      <w:proofErr w:type="gramStart"/>
      <w:r w:rsidRPr="0067677E">
        <w:rPr>
          <w:sz w:val="20"/>
          <w:szCs w:val="20"/>
        </w:rPr>
        <w:t xml:space="preserve">.».   </w:t>
      </w:r>
      <w:proofErr w:type="gramEnd"/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     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sz w:val="20"/>
          <w:szCs w:val="20"/>
        </w:rPr>
        <w:t xml:space="preserve">  2. Решение вступает в силу со дня его официального опубликования (обнародования). 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</w:p>
    <w:p w:rsidR="0067677E" w:rsidRPr="0067677E" w:rsidRDefault="0067677E" w:rsidP="0067677E">
      <w:pPr>
        <w:tabs>
          <w:tab w:val="left" w:pos="4013"/>
        </w:tabs>
        <w:rPr>
          <w:b/>
          <w:sz w:val="20"/>
          <w:szCs w:val="20"/>
        </w:rPr>
      </w:pPr>
      <w:r w:rsidRPr="0067677E">
        <w:rPr>
          <w:b/>
          <w:sz w:val="20"/>
          <w:szCs w:val="20"/>
        </w:rPr>
        <w:t>Глава Клинцовского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  <w:r w:rsidRPr="0067677E">
        <w:rPr>
          <w:b/>
          <w:sz w:val="20"/>
          <w:szCs w:val="20"/>
        </w:rPr>
        <w:t>муниципального образования                                                    В.И. Дюкарев</w:t>
      </w:r>
    </w:p>
    <w:p w:rsidR="0067677E" w:rsidRPr="0067677E" w:rsidRDefault="0067677E" w:rsidP="0067677E">
      <w:pPr>
        <w:tabs>
          <w:tab w:val="left" w:pos="4013"/>
        </w:tabs>
        <w:rPr>
          <w:sz w:val="20"/>
          <w:szCs w:val="20"/>
        </w:rPr>
      </w:pPr>
    </w:p>
    <w:p w:rsidR="00233E8C" w:rsidRPr="00233E8C" w:rsidRDefault="00233E8C" w:rsidP="0067677E">
      <w:pPr>
        <w:tabs>
          <w:tab w:val="left" w:pos="4013"/>
        </w:tabs>
        <w:rPr>
          <w:sz w:val="20"/>
          <w:szCs w:val="20"/>
        </w:rPr>
      </w:pPr>
    </w:p>
    <w:p w:rsidR="00233E8C" w:rsidRPr="00233E8C" w:rsidRDefault="00233E8C" w:rsidP="00233E8C">
      <w:pPr>
        <w:rPr>
          <w:sz w:val="20"/>
          <w:szCs w:val="20"/>
        </w:rPr>
      </w:pPr>
    </w:p>
    <w:p w:rsidR="00233E8C" w:rsidRPr="00233E8C" w:rsidRDefault="00233E8C" w:rsidP="00233E8C">
      <w:pPr>
        <w:rPr>
          <w:sz w:val="20"/>
          <w:szCs w:val="20"/>
        </w:rPr>
      </w:pPr>
    </w:p>
    <w:p w:rsidR="00233E8C" w:rsidRPr="00233E8C" w:rsidRDefault="00233E8C" w:rsidP="00233E8C">
      <w:pPr>
        <w:rPr>
          <w:sz w:val="20"/>
          <w:szCs w:val="20"/>
        </w:rPr>
      </w:pPr>
    </w:p>
    <w:p w:rsidR="00233E8C" w:rsidRPr="00233E8C" w:rsidRDefault="00233E8C" w:rsidP="00233E8C">
      <w:pPr>
        <w:rPr>
          <w:b/>
          <w:sz w:val="20"/>
          <w:szCs w:val="20"/>
        </w:rPr>
      </w:pPr>
      <w:r w:rsidRPr="00233E8C">
        <w:rPr>
          <w:sz w:val="20"/>
          <w:szCs w:val="20"/>
        </w:rPr>
        <w:t xml:space="preserve"> </w:t>
      </w:r>
      <w:r w:rsidRPr="00233E8C">
        <w:rPr>
          <w:b/>
          <w:sz w:val="20"/>
          <w:szCs w:val="20"/>
        </w:rPr>
        <w:t>Глава Клинцовского</w:t>
      </w:r>
    </w:p>
    <w:p w:rsidR="00233E8C" w:rsidRPr="00233E8C" w:rsidRDefault="00233E8C" w:rsidP="00233E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33E8C">
        <w:rPr>
          <w:b/>
          <w:sz w:val="20"/>
          <w:szCs w:val="20"/>
        </w:rPr>
        <w:t>муниципального образования                                                   В.И. Дюкарев</w:t>
      </w:r>
    </w:p>
    <w:p w:rsidR="00233E8C" w:rsidRPr="00233E8C" w:rsidRDefault="00233E8C" w:rsidP="00233E8C">
      <w:pPr>
        <w:rPr>
          <w:b/>
          <w:sz w:val="20"/>
          <w:szCs w:val="20"/>
        </w:rPr>
      </w:pPr>
    </w:p>
    <w:p w:rsidR="00233E8C" w:rsidRPr="00233E8C" w:rsidRDefault="00233E8C" w:rsidP="00233E8C">
      <w:pPr>
        <w:rPr>
          <w:sz w:val="20"/>
          <w:szCs w:val="20"/>
        </w:rPr>
      </w:pPr>
    </w:p>
    <w:p w:rsidR="00193681" w:rsidRPr="00193681" w:rsidRDefault="00193681" w:rsidP="00471224">
      <w:pPr>
        <w:rPr>
          <w:sz w:val="20"/>
          <w:szCs w:val="20"/>
        </w:rPr>
      </w:pPr>
    </w:p>
    <w:p w:rsidR="00471224" w:rsidRPr="003B00F1" w:rsidRDefault="00471224" w:rsidP="00471224">
      <w:pPr>
        <w:rPr>
          <w:sz w:val="20"/>
          <w:szCs w:val="2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471224" w:rsidTr="005F28F0">
        <w:trPr>
          <w:trHeight w:val="2400"/>
        </w:trPr>
        <w:tc>
          <w:tcPr>
            <w:tcW w:w="9315" w:type="dxa"/>
          </w:tcPr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Печатное средство массовой информации, некоммерческое периодическое печатное издание, распространяется бесплатно. 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издателя: 413712 Саратовская область Пугачевский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линцовка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Телефоны:3-11-24, 3-11-10.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Издатель: Администрация Клинцовского муниципального образования. 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редактор: </w:t>
            </w:r>
            <w:proofErr w:type="gramStart"/>
            <w:r>
              <w:rPr>
                <w:sz w:val="18"/>
                <w:szCs w:val="18"/>
              </w:rPr>
              <w:t>Дюкарев В.И.  Ответственный за выпуск:</w:t>
            </w:r>
            <w:proofErr w:type="gramEnd"/>
            <w:r>
              <w:rPr>
                <w:sz w:val="18"/>
                <w:szCs w:val="18"/>
              </w:rPr>
              <w:t xml:space="preserve"> Дегтярева Н.Ю. 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Учредитель: Совет Клинцовского муниципального образования.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Отпечатано в администрации Клинцовского муниципального образования.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редакции: 413712 Саратовская область Пугачевский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линцовка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Телефоны:3-11-24, 3-11-10.</w:t>
            </w:r>
          </w:p>
          <w:p w:rsidR="00471224" w:rsidRDefault="00471224" w:rsidP="005F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 7 экземпляров.</w:t>
            </w:r>
          </w:p>
          <w:p w:rsidR="00471224" w:rsidRPr="00B50567" w:rsidRDefault="00471224" w:rsidP="005F28F0">
            <w:pPr>
              <w:rPr>
                <w:sz w:val="18"/>
                <w:szCs w:val="18"/>
              </w:rPr>
            </w:pPr>
          </w:p>
        </w:tc>
      </w:tr>
    </w:tbl>
    <w:p w:rsidR="00471224" w:rsidRPr="006974A1" w:rsidRDefault="00471224" w:rsidP="00471224"/>
    <w:p w:rsidR="00AB1E0D" w:rsidRDefault="00AB1E0D"/>
    <w:sectPr w:rsidR="00AB1E0D" w:rsidSect="006126D4">
      <w:pgSz w:w="11906" w:h="16838"/>
      <w:pgMar w:top="567" w:right="851" w:bottom="567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24"/>
    <w:rsid w:val="00193681"/>
    <w:rsid w:val="00233E8C"/>
    <w:rsid w:val="003068E6"/>
    <w:rsid w:val="003B00F1"/>
    <w:rsid w:val="00453FB7"/>
    <w:rsid w:val="00471224"/>
    <w:rsid w:val="005C40FA"/>
    <w:rsid w:val="0067677E"/>
    <w:rsid w:val="00760BDD"/>
    <w:rsid w:val="007E53C7"/>
    <w:rsid w:val="00AB1E0D"/>
    <w:rsid w:val="00AD0189"/>
    <w:rsid w:val="00C139F3"/>
    <w:rsid w:val="00C262AA"/>
    <w:rsid w:val="00C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7122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71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71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12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1">
    <w:name w:val="Style1"/>
    <w:basedOn w:val="a"/>
    <w:rsid w:val="004712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1224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71224"/>
    <w:rPr>
      <w:rFonts w:ascii="Times New Roman" w:hAnsi="Times New Roman" w:cs="Times New Roman"/>
      <w:sz w:val="26"/>
      <w:szCs w:val="26"/>
    </w:rPr>
  </w:style>
  <w:style w:type="paragraph" w:styleId="a5">
    <w:name w:val="Subtitle"/>
    <w:basedOn w:val="a"/>
    <w:next w:val="a"/>
    <w:link w:val="a6"/>
    <w:qFormat/>
    <w:rsid w:val="00471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71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224"/>
  </w:style>
  <w:style w:type="character" w:styleId="a7">
    <w:name w:val="Emphasis"/>
    <w:basedOn w:val="a0"/>
    <w:uiPriority w:val="20"/>
    <w:qFormat/>
    <w:rsid w:val="00471224"/>
    <w:rPr>
      <w:i/>
      <w:iCs/>
    </w:rPr>
  </w:style>
  <w:style w:type="paragraph" w:styleId="a8">
    <w:name w:val="No Spacing"/>
    <w:uiPriority w:val="1"/>
    <w:qFormat/>
    <w:rsid w:val="004712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471224"/>
  </w:style>
  <w:style w:type="paragraph" w:customStyle="1" w:styleId="11">
    <w:name w:val="Абзац списка1"/>
    <w:basedOn w:val="a"/>
    <w:rsid w:val="00193681"/>
    <w:pPr>
      <w:widowControl w:val="0"/>
      <w:suppressAutoHyphens/>
      <w:ind w:left="720"/>
      <w:contextualSpacing/>
    </w:pPr>
    <w:rPr>
      <w:color w:val="00000A"/>
      <w:kern w:val="2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139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2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2016-09-02T04:42:00Z</dcterms:created>
  <dcterms:modified xsi:type="dcterms:W3CDTF">2019-06-19T11:05:00Z</dcterms:modified>
</cp:coreProperties>
</file>