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4" w:rsidRPr="00175D3A" w:rsidRDefault="00471224" w:rsidP="00471224">
      <w:pPr>
        <w:jc w:val="right"/>
        <w:rPr>
          <w:sz w:val="20"/>
          <w:szCs w:val="20"/>
        </w:rPr>
      </w:pPr>
      <w:r w:rsidRPr="00175D3A">
        <w:rPr>
          <w:noProof/>
          <w:sz w:val="20"/>
          <w:szCs w:val="20"/>
        </w:rPr>
        <w:drawing>
          <wp:inline distT="0" distB="0" distL="0" distR="0" wp14:anchorId="36EBFB89" wp14:editId="161D81A0">
            <wp:extent cx="156210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2100" cy="1057275"/>
                    </a:xfrm>
                    <a:prstGeom prst="rect">
                      <a:avLst/>
                    </a:prstGeom>
                    <a:noFill/>
                    <a:ln w="9525">
                      <a:noFill/>
                      <a:miter lim="800000"/>
                      <a:headEnd/>
                      <a:tailEnd/>
                    </a:ln>
                  </pic:spPr>
                </pic:pic>
              </a:graphicData>
            </a:graphic>
          </wp:inline>
        </w:drawing>
      </w:r>
      <w:r w:rsidR="00E31DB9">
        <w:rPr>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2.45pt;height:117.1pt" fillcolor="black">
            <v:shadow color="#868686"/>
            <v:textpath style="font-family:&quot;Arial&quot;;font-size:44pt;font-weight:bold;font-style:italic;v-text-kern:t" trim="t" fitpath="t" string="КЛИНЦОВСКИЙ &#10;ВЕСТНИК"/>
          </v:shape>
        </w:pict>
      </w:r>
    </w:p>
    <w:p w:rsidR="00471224" w:rsidRPr="00175D3A" w:rsidRDefault="00471224" w:rsidP="00471224">
      <w:pPr>
        <w:jc w:val="right"/>
        <w:rPr>
          <w:sz w:val="20"/>
          <w:szCs w:val="20"/>
        </w:rPr>
      </w:pPr>
      <w:r w:rsidRPr="00175D3A">
        <w:rPr>
          <w:sz w:val="20"/>
          <w:szCs w:val="20"/>
        </w:rPr>
        <w:t>Официальный печатный орган</w:t>
      </w:r>
    </w:p>
    <w:p w:rsidR="00471224" w:rsidRPr="00175D3A" w:rsidRDefault="00471224" w:rsidP="00471224">
      <w:pPr>
        <w:jc w:val="right"/>
        <w:rPr>
          <w:sz w:val="20"/>
          <w:szCs w:val="20"/>
        </w:rPr>
      </w:pPr>
      <w:r w:rsidRPr="00175D3A">
        <w:rPr>
          <w:sz w:val="20"/>
          <w:szCs w:val="20"/>
        </w:rPr>
        <w:t>Клинцовского муниципального образования</w:t>
      </w:r>
    </w:p>
    <w:p w:rsidR="00471224" w:rsidRPr="00175D3A" w:rsidRDefault="00471224" w:rsidP="00471224">
      <w:pPr>
        <w:tabs>
          <w:tab w:val="right" w:pos="9354"/>
        </w:tabs>
        <w:rPr>
          <w:sz w:val="20"/>
          <w:szCs w:val="20"/>
        </w:rPr>
      </w:pPr>
      <w:r w:rsidRPr="00175D3A">
        <w:rPr>
          <w:sz w:val="20"/>
          <w:szCs w:val="20"/>
        </w:rPr>
        <w:tab/>
        <w:t xml:space="preserve"> Пугачевского муниципального района</w:t>
      </w:r>
    </w:p>
    <w:p w:rsidR="00471224" w:rsidRPr="00175D3A" w:rsidRDefault="00471224" w:rsidP="00471224">
      <w:pPr>
        <w:jc w:val="right"/>
        <w:rPr>
          <w:sz w:val="20"/>
          <w:szCs w:val="20"/>
        </w:rPr>
      </w:pPr>
      <w:r w:rsidRPr="00175D3A">
        <w:rPr>
          <w:sz w:val="20"/>
          <w:szCs w:val="20"/>
        </w:rPr>
        <w:t xml:space="preserve"> Саратовской области</w:t>
      </w:r>
    </w:p>
    <w:p w:rsidR="00471224" w:rsidRPr="00175D3A" w:rsidRDefault="00471224" w:rsidP="00471224">
      <w:pPr>
        <w:rPr>
          <w:sz w:val="20"/>
          <w:szCs w:val="20"/>
        </w:rPr>
      </w:pPr>
    </w:p>
    <w:p w:rsidR="00471224" w:rsidRPr="00175D3A" w:rsidRDefault="00471224" w:rsidP="00471224">
      <w:pPr>
        <w:tabs>
          <w:tab w:val="left" w:pos="6195"/>
        </w:tabs>
        <w:rPr>
          <w:sz w:val="20"/>
          <w:szCs w:val="20"/>
        </w:rPr>
      </w:pPr>
      <w:r w:rsidRPr="00175D3A">
        <w:rPr>
          <w:sz w:val="20"/>
          <w:szCs w:val="20"/>
        </w:rPr>
        <w:br w:type="textWrapping" w:clear="all"/>
      </w:r>
      <w:proofErr w:type="gramStart"/>
      <w:r w:rsidRPr="00175D3A">
        <w:rPr>
          <w:sz w:val="20"/>
          <w:szCs w:val="20"/>
        </w:rPr>
        <w:t>Основан</w:t>
      </w:r>
      <w:proofErr w:type="gramEnd"/>
      <w:r w:rsidRPr="00175D3A">
        <w:rPr>
          <w:sz w:val="20"/>
          <w:szCs w:val="20"/>
        </w:rPr>
        <w:t xml:space="preserve"> Решением Совета Клинцовского муниципального образования от 20.10.2010 года № 55</w:t>
      </w:r>
    </w:p>
    <w:p w:rsidR="00471224" w:rsidRPr="00175D3A" w:rsidRDefault="00471224" w:rsidP="00471224">
      <w:pPr>
        <w:rPr>
          <w:sz w:val="20"/>
          <w:szCs w:val="20"/>
        </w:rPr>
      </w:pPr>
    </w:p>
    <w:p w:rsidR="00471224" w:rsidRPr="00175D3A" w:rsidRDefault="00471224" w:rsidP="00471224">
      <w:pPr>
        <w:tabs>
          <w:tab w:val="left" w:pos="1770"/>
        </w:tabs>
        <w:rPr>
          <w:b/>
          <w:sz w:val="20"/>
          <w:szCs w:val="20"/>
        </w:rPr>
      </w:pPr>
      <w:r w:rsidRPr="00175D3A">
        <w:rPr>
          <w:sz w:val="20"/>
          <w:szCs w:val="20"/>
        </w:rPr>
        <w:tab/>
      </w:r>
      <w:r w:rsidR="00175D3A">
        <w:rPr>
          <w:sz w:val="20"/>
          <w:szCs w:val="20"/>
        </w:rPr>
        <w:t xml:space="preserve">                     </w:t>
      </w:r>
      <w:r w:rsidR="007B0024" w:rsidRPr="00175D3A">
        <w:rPr>
          <w:b/>
          <w:sz w:val="20"/>
          <w:szCs w:val="20"/>
        </w:rPr>
        <w:t>ВЫПУСК № 6</w:t>
      </w:r>
      <w:r w:rsidRPr="00175D3A">
        <w:rPr>
          <w:b/>
          <w:sz w:val="20"/>
          <w:szCs w:val="20"/>
        </w:rPr>
        <w:t xml:space="preserve"> от  </w:t>
      </w:r>
      <w:r w:rsidR="007B0024" w:rsidRPr="00175D3A">
        <w:rPr>
          <w:b/>
          <w:sz w:val="20"/>
          <w:szCs w:val="20"/>
        </w:rPr>
        <w:t>2</w:t>
      </w:r>
      <w:r w:rsidRPr="00175D3A">
        <w:rPr>
          <w:b/>
          <w:sz w:val="20"/>
          <w:szCs w:val="20"/>
        </w:rPr>
        <w:t>3.</w:t>
      </w:r>
      <w:r w:rsidR="007B0024" w:rsidRPr="00175D3A">
        <w:rPr>
          <w:b/>
          <w:sz w:val="20"/>
          <w:szCs w:val="20"/>
        </w:rPr>
        <w:t>03</w:t>
      </w:r>
      <w:r w:rsidRPr="00175D3A">
        <w:rPr>
          <w:b/>
          <w:sz w:val="20"/>
          <w:szCs w:val="20"/>
        </w:rPr>
        <w:t>. 201</w:t>
      </w:r>
      <w:r w:rsidR="007B0024" w:rsidRPr="00175D3A">
        <w:rPr>
          <w:b/>
          <w:sz w:val="20"/>
          <w:szCs w:val="20"/>
        </w:rPr>
        <w:t>7</w:t>
      </w:r>
      <w:r w:rsidRPr="00175D3A">
        <w:rPr>
          <w:b/>
          <w:sz w:val="20"/>
          <w:szCs w:val="20"/>
        </w:rPr>
        <w:t xml:space="preserve"> года</w:t>
      </w:r>
    </w:p>
    <w:p w:rsidR="00471224" w:rsidRPr="00175D3A" w:rsidRDefault="00471224" w:rsidP="00471224">
      <w:pPr>
        <w:rPr>
          <w:sz w:val="20"/>
          <w:szCs w:val="20"/>
        </w:rPr>
      </w:pPr>
    </w:p>
    <w:p w:rsidR="00471224" w:rsidRPr="00175D3A" w:rsidRDefault="00471224" w:rsidP="00471224">
      <w:pPr>
        <w:rPr>
          <w:sz w:val="20"/>
          <w:szCs w:val="20"/>
        </w:rPr>
      </w:pPr>
    </w:p>
    <w:tbl>
      <w:tblPr>
        <w:tblW w:w="0" w:type="auto"/>
        <w:tblInd w:w="132" w:type="dxa"/>
        <w:tblBorders>
          <w:top w:val="triple" w:sz="4" w:space="0" w:color="auto"/>
        </w:tblBorders>
        <w:tblLook w:val="0000" w:firstRow="0" w:lastRow="0" w:firstColumn="0" w:lastColumn="0" w:noHBand="0" w:noVBand="0"/>
      </w:tblPr>
      <w:tblGrid>
        <w:gridCol w:w="9315"/>
      </w:tblGrid>
      <w:tr w:rsidR="00471224" w:rsidRPr="00175D3A" w:rsidTr="000D7328">
        <w:trPr>
          <w:trHeight w:val="100"/>
        </w:trPr>
        <w:tc>
          <w:tcPr>
            <w:tcW w:w="9315" w:type="dxa"/>
          </w:tcPr>
          <w:p w:rsidR="00471224" w:rsidRPr="00175D3A" w:rsidRDefault="00471224" w:rsidP="000D7328">
            <w:pPr>
              <w:rPr>
                <w:sz w:val="20"/>
                <w:szCs w:val="20"/>
              </w:rPr>
            </w:pPr>
          </w:p>
        </w:tc>
      </w:tr>
    </w:tbl>
    <w:p w:rsidR="00536787" w:rsidRPr="00175D3A" w:rsidRDefault="00BD600D" w:rsidP="00536787">
      <w:pPr>
        <w:pStyle w:val="1"/>
        <w:jc w:val="both"/>
        <w:rPr>
          <w:color w:val="000000" w:themeColor="text1"/>
          <w:sz w:val="20"/>
          <w:szCs w:val="20"/>
        </w:rPr>
      </w:pPr>
      <w:r w:rsidRPr="00175D3A">
        <w:rPr>
          <w:color w:val="000000" w:themeColor="text1"/>
          <w:sz w:val="20"/>
          <w:szCs w:val="20"/>
        </w:rPr>
        <w:t xml:space="preserve">                                                   </w:t>
      </w:r>
      <w:bookmarkStart w:id="0" w:name="_Toc105952696"/>
      <w:r w:rsidR="00536787" w:rsidRPr="00175D3A">
        <w:rPr>
          <w:color w:val="000000" w:themeColor="text1"/>
          <w:sz w:val="20"/>
          <w:szCs w:val="20"/>
        </w:rPr>
        <w:t xml:space="preserve">                  </w:t>
      </w:r>
      <w:r w:rsidRPr="00175D3A">
        <w:rPr>
          <w:rFonts w:ascii="Calibri" w:hAnsi="Calibri"/>
          <w:b w:val="0"/>
          <w:bCs w:val="0"/>
          <w:color w:val="000000" w:themeColor="text1"/>
          <w:sz w:val="20"/>
          <w:szCs w:val="20"/>
        </w:rPr>
        <w:t xml:space="preserve"> </w:t>
      </w:r>
      <w:r w:rsidR="00536787" w:rsidRPr="00175D3A">
        <w:rPr>
          <w:rFonts w:ascii="Calibri" w:hAnsi="Calibri"/>
          <w:b w:val="0"/>
          <w:bCs w:val="0"/>
          <w:color w:val="000000" w:themeColor="text1"/>
          <w:sz w:val="20"/>
          <w:szCs w:val="20"/>
        </w:rPr>
        <w:t xml:space="preserve">          </w:t>
      </w:r>
      <w:r w:rsidRPr="00175D3A">
        <w:rPr>
          <w:rFonts w:ascii="Calibri" w:hAnsi="Calibri"/>
          <w:b w:val="0"/>
          <w:bCs w:val="0"/>
          <w:color w:val="000000" w:themeColor="text1"/>
          <w:sz w:val="20"/>
          <w:szCs w:val="20"/>
        </w:rPr>
        <w:t xml:space="preserve">   </w:t>
      </w:r>
      <w:r w:rsidR="00536787" w:rsidRPr="00175D3A">
        <w:rPr>
          <w:color w:val="000000" w:themeColor="text1"/>
          <w:sz w:val="20"/>
          <w:szCs w:val="20"/>
        </w:rPr>
        <w:t>Совет</w:t>
      </w:r>
    </w:p>
    <w:p w:rsidR="00536787" w:rsidRPr="00175D3A" w:rsidRDefault="00536787" w:rsidP="00536787">
      <w:pPr>
        <w:pStyle w:val="1"/>
        <w:jc w:val="center"/>
        <w:rPr>
          <w:color w:val="000000" w:themeColor="text1"/>
          <w:sz w:val="20"/>
          <w:szCs w:val="20"/>
        </w:rPr>
      </w:pPr>
      <w:r w:rsidRPr="00175D3A">
        <w:rPr>
          <w:color w:val="000000" w:themeColor="text1"/>
          <w:sz w:val="20"/>
          <w:szCs w:val="20"/>
        </w:rPr>
        <w:t>Клинцовского муниципального образования</w:t>
      </w:r>
    </w:p>
    <w:p w:rsidR="00536787" w:rsidRPr="00175D3A" w:rsidRDefault="00536787" w:rsidP="00536787">
      <w:pPr>
        <w:pStyle w:val="1"/>
        <w:jc w:val="center"/>
        <w:rPr>
          <w:color w:val="000000" w:themeColor="text1"/>
          <w:sz w:val="20"/>
          <w:szCs w:val="20"/>
        </w:rPr>
      </w:pPr>
      <w:r w:rsidRPr="00175D3A">
        <w:rPr>
          <w:color w:val="000000" w:themeColor="text1"/>
          <w:sz w:val="20"/>
          <w:szCs w:val="20"/>
        </w:rPr>
        <w:t>Пугачевского муниципального района</w:t>
      </w:r>
    </w:p>
    <w:p w:rsidR="00536787" w:rsidRPr="00175D3A" w:rsidRDefault="00536787" w:rsidP="00536787">
      <w:pPr>
        <w:pStyle w:val="1"/>
        <w:rPr>
          <w:bCs w:val="0"/>
          <w:color w:val="000000" w:themeColor="text1"/>
          <w:sz w:val="20"/>
          <w:szCs w:val="20"/>
        </w:rPr>
      </w:pPr>
      <w:r w:rsidRPr="00175D3A">
        <w:rPr>
          <w:color w:val="000000" w:themeColor="text1"/>
          <w:sz w:val="20"/>
          <w:szCs w:val="20"/>
        </w:rPr>
        <w:t xml:space="preserve">                                   </w:t>
      </w:r>
      <w:r w:rsidR="00175D3A">
        <w:rPr>
          <w:color w:val="000000" w:themeColor="text1"/>
          <w:sz w:val="20"/>
          <w:szCs w:val="20"/>
        </w:rPr>
        <w:t xml:space="preserve">                                     </w:t>
      </w:r>
      <w:r w:rsidRPr="00175D3A">
        <w:rPr>
          <w:color w:val="000000" w:themeColor="text1"/>
          <w:sz w:val="20"/>
          <w:szCs w:val="20"/>
        </w:rPr>
        <w:t xml:space="preserve">  Саратовской области</w:t>
      </w:r>
    </w:p>
    <w:p w:rsidR="00BD600D" w:rsidRPr="00175D3A" w:rsidRDefault="00BD600D" w:rsidP="00BD600D">
      <w:pPr>
        <w:pStyle w:val="1"/>
        <w:tabs>
          <w:tab w:val="left" w:pos="5865"/>
        </w:tabs>
        <w:ind w:left="2124"/>
        <w:jc w:val="both"/>
        <w:rPr>
          <w:bCs w:val="0"/>
          <w:sz w:val="20"/>
          <w:szCs w:val="20"/>
        </w:rPr>
      </w:pPr>
      <w:r w:rsidRPr="00175D3A">
        <w:rPr>
          <w:rFonts w:ascii="Calibri" w:hAnsi="Calibri"/>
          <w:b w:val="0"/>
          <w:bCs w:val="0"/>
          <w:color w:val="000000" w:themeColor="text1"/>
          <w:sz w:val="20"/>
          <w:szCs w:val="20"/>
        </w:rPr>
        <w:tab/>
      </w:r>
      <w:r w:rsidRPr="00175D3A">
        <w:rPr>
          <w:rFonts w:ascii="Calibri" w:hAnsi="Calibri"/>
          <w:bCs w:val="0"/>
          <w:sz w:val="20"/>
          <w:szCs w:val="20"/>
        </w:rPr>
        <w:t xml:space="preserve">                      </w:t>
      </w:r>
    </w:p>
    <w:bookmarkEnd w:id="0"/>
    <w:p w:rsidR="00BD600D" w:rsidRPr="00175D3A" w:rsidRDefault="00BD600D" w:rsidP="00BD600D">
      <w:pPr>
        <w:pStyle w:val="ConsTitle"/>
        <w:widowControl/>
        <w:ind w:right="0"/>
        <w:rPr>
          <w:rFonts w:ascii="Times New Roman" w:hAnsi="Times New Roman" w:cs="Times New Roman"/>
          <w:sz w:val="20"/>
          <w:szCs w:val="20"/>
        </w:rPr>
      </w:pPr>
      <w:r w:rsidRPr="00175D3A">
        <w:rPr>
          <w:rFonts w:ascii="Times New Roman" w:hAnsi="Times New Roman" w:cs="Times New Roman"/>
          <w:sz w:val="20"/>
          <w:szCs w:val="20"/>
        </w:rPr>
        <w:t xml:space="preserve">                                                                  </w:t>
      </w:r>
      <w:r w:rsidR="00536787" w:rsidRPr="00175D3A">
        <w:rPr>
          <w:rFonts w:ascii="Times New Roman" w:hAnsi="Times New Roman" w:cs="Times New Roman"/>
          <w:sz w:val="20"/>
          <w:szCs w:val="20"/>
        </w:rPr>
        <w:t xml:space="preserve"> </w:t>
      </w:r>
      <w:r w:rsidR="00F103E8">
        <w:rPr>
          <w:rFonts w:ascii="Times New Roman" w:hAnsi="Times New Roman" w:cs="Times New Roman"/>
          <w:sz w:val="20"/>
          <w:szCs w:val="20"/>
        </w:rPr>
        <w:t xml:space="preserve">       </w:t>
      </w:r>
      <w:r w:rsidR="00536787" w:rsidRPr="00175D3A">
        <w:rPr>
          <w:rFonts w:ascii="Times New Roman" w:hAnsi="Times New Roman" w:cs="Times New Roman"/>
          <w:sz w:val="20"/>
          <w:szCs w:val="20"/>
        </w:rPr>
        <w:t xml:space="preserve">  </w:t>
      </w:r>
      <w:r w:rsidRPr="00175D3A">
        <w:rPr>
          <w:rFonts w:ascii="Times New Roman" w:hAnsi="Times New Roman" w:cs="Times New Roman"/>
          <w:sz w:val="20"/>
          <w:szCs w:val="20"/>
        </w:rPr>
        <w:t>РЕШЕНИЕ</w:t>
      </w:r>
    </w:p>
    <w:p w:rsidR="00BD600D" w:rsidRPr="00175D3A" w:rsidRDefault="00BD600D" w:rsidP="00BD600D">
      <w:pPr>
        <w:pStyle w:val="ConsTitle"/>
        <w:widowControl/>
        <w:ind w:right="0"/>
        <w:rPr>
          <w:rFonts w:ascii="Times New Roman" w:hAnsi="Times New Roman" w:cs="Times New Roman"/>
          <w:sz w:val="20"/>
          <w:szCs w:val="20"/>
        </w:rPr>
      </w:pPr>
    </w:p>
    <w:p w:rsidR="00BD600D" w:rsidRPr="00175D3A" w:rsidRDefault="00BD600D" w:rsidP="00BD600D">
      <w:pPr>
        <w:pStyle w:val="ConsTitle"/>
        <w:widowControl/>
        <w:ind w:right="0"/>
        <w:jc w:val="center"/>
        <w:rPr>
          <w:rFonts w:ascii="Times New Roman" w:hAnsi="Times New Roman" w:cs="Times New Roman"/>
          <w:color w:val="000000"/>
          <w:sz w:val="20"/>
          <w:szCs w:val="20"/>
        </w:rPr>
      </w:pPr>
      <w:r w:rsidRPr="00175D3A">
        <w:rPr>
          <w:rFonts w:ascii="Times New Roman" w:hAnsi="Times New Roman" w:cs="Times New Roman"/>
          <w:color w:val="000000"/>
          <w:sz w:val="20"/>
          <w:szCs w:val="20"/>
        </w:rPr>
        <w:t>от 23 марта 2017 года № 107</w:t>
      </w:r>
    </w:p>
    <w:p w:rsidR="00BD600D" w:rsidRPr="00175D3A" w:rsidRDefault="00BD600D" w:rsidP="00BD600D">
      <w:pPr>
        <w:pStyle w:val="aa"/>
        <w:tabs>
          <w:tab w:val="left" w:pos="708"/>
        </w:tabs>
        <w:rPr>
          <w:rFonts w:ascii="Times New Roman" w:eastAsia="Calibri" w:hAnsi="Times New Roman" w:cs="Times New Roman"/>
          <w:b/>
          <w:sz w:val="20"/>
          <w:szCs w:val="20"/>
        </w:rPr>
      </w:pPr>
      <w:r w:rsidRPr="00175D3A">
        <w:rPr>
          <w:rFonts w:ascii="Times New Roman" w:eastAsia="Calibri" w:hAnsi="Times New Roman" w:cs="Times New Roman"/>
          <w:b/>
          <w:sz w:val="20"/>
          <w:szCs w:val="20"/>
        </w:rPr>
        <w:t xml:space="preserve">О внесении изменений и дополнений в решение Совета </w:t>
      </w:r>
      <w:r w:rsidRPr="00175D3A">
        <w:rPr>
          <w:rFonts w:ascii="Times New Roman" w:eastAsia="Calibri" w:hAnsi="Times New Roman" w:cs="Times New Roman"/>
          <w:b/>
          <w:sz w:val="20"/>
          <w:szCs w:val="20"/>
        </w:rPr>
        <w:br/>
        <w:t xml:space="preserve"> Клинцовского муниципального образования </w:t>
      </w:r>
    </w:p>
    <w:p w:rsidR="00BD600D" w:rsidRPr="00175D3A" w:rsidRDefault="00BD600D" w:rsidP="00BD600D">
      <w:pPr>
        <w:pStyle w:val="aa"/>
        <w:tabs>
          <w:tab w:val="left" w:pos="708"/>
        </w:tabs>
        <w:rPr>
          <w:rFonts w:ascii="Times New Roman" w:eastAsia="Calibri" w:hAnsi="Times New Roman" w:cs="Times New Roman"/>
          <w:b/>
          <w:sz w:val="20"/>
          <w:szCs w:val="20"/>
        </w:rPr>
      </w:pPr>
      <w:r w:rsidRPr="00175D3A">
        <w:rPr>
          <w:rFonts w:ascii="Times New Roman" w:eastAsia="Calibri" w:hAnsi="Times New Roman" w:cs="Times New Roman"/>
          <w:b/>
          <w:sz w:val="20"/>
          <w:szCs w:val="20"/>
        </w:rPr>
        <w:t xml:space="preserve">Пугачевского муниципального района Саратовской области </w:t>
      </w:r>
    </w:p>
    <w:p w:rsidR="00BD600D" w:rsidRPr="00175D3A" w:rsidRDefault="00BD600D" w:rsidP="00BD600D">
      <w:pPr>
        <w:pStyle w:val="aa"/>
        <w:tabs>
          <w:tab w:val="left" w:pos="708"/>
        </w:tabs>
        <w:rPr>
          <w:rFonts w:ascii="Times New Roman" w:eastAsia="Calibri" w:hAnsi="Times New Roman" w:cs="Times New Roman"/>
          <w:b/>
          <w:bCs/>
          <w:sz w:val="20"/>
          <w:szCs w:val="20"/>
        </w:rPr>
      </w:pPr>
      <w:r w:rsidRPr="00175D3A">
        <w:rPr>
          <w:rFonts w:ascii="Times New Roman" w:eastAsia="Calibri" w:hAnsi="Times New Roman" w:cs="Times New Roman"/>
          <w:b/>
          <w:sz w:val="20"/>
          <w:szCs w:val="20"/>
        </w:rPr>
        <w:t>от 23 декабря 201</w:t>
      </w:r>
      <w:r w:rsidRPr="00175D3A">
        <w:rPr>
          <w:rFonts w:ascii="Times New Roman" w:hAnsi="Times New Roman"/>
          <w:b/>
          <w:sz w:val="20"/>
          <w:szCs w:val="20"/>
        </w:rPr>
        <w:t>6</w:t>
      </w:r>
      <w:r w:rsidRPr="00175D3A">
        <w:rPr>
          <w:rFonts w:ascii="Times New Roman" w:eastAsia="Calibri" w:hAnsi="Times New Roman" w:cs="Times New Roman"/>
          <w:b/>
          <w:sz w:val="20"/>
          <w:szCs w:val="20"/>
        </w:rPr>
        <w:t xml:space="preserve"> года № </w:t>
      </w:r>
      <w:r w:rsidRPr="00175D3A">
        <w:rPr>
          <w:rFonts w:ascii="Times New Roman" w:hAnsi="Times New Roman"/>
          <w:b/>
          <w:sz w:val="20"/>
          <w:szCs w:val="20"/>
        </w:rPr>
        <w:t>100</w:t>
      </w:r>
      <w:r w:rsidRPr="00175D3A">
        <w:rPr>
          <w:rFonts w:ascii="Times New Roman" w:eastAsia="Calibri" w:hAnsi="Times New Roman" w:cs="Times New Roman"/>
          <w:b/>
          <w:sz w:val="20"/>
          <w:szCs w:val="20"/>
        </w:rPr>
        <w:t xml:space="preserve"> </w:t>
      </w:r>
      <w:r w:rsidRPr="00175D3A">
        <w:rPr>
          <w:rFonts w:ascii="Times New Roman" w:eastAsia="Calibri" w:hAnsi="Times New Roman" w:cs="Times New Roman"/>
          <w:b/>
          <w:bCs/>
          <w:sz w:val="20"/>
          <w:szCs w:val="20"/>
        </w:rPr>
        <w:t>«О  бюджете Клинцовского</w:t>
      </w:r>
    </w:p>
    <w:p w:rsidR="00BD600D" w:rsidRPr="00175D3A" w:rsidRDefault="00BD600D" w:rsidP="00BD600D">
      <w:pPr>
        <w:pStyle w:val="aa"/>
        <w:tabs>
          <w:tab w:val="left" w:pos="708"/>
        </w:tabs>
        <w:rPr>
          <w:rFonts w:ascii="Times New Roman" w:hAnsi="Times New Roman"/>
          <w:sz w:val="20"/>
          <w:szCs w:val="20"/>
        </w:rPr>
      </w:pPr>
      <w:r w:rsidRPr="00175D3A">
        <w:rPr>
          <w:rFonts w:ascii="Times New Roman" w:eastAsia="Calibri" w:hAnsi="Times New Roman" w:cs="Times New Roman"/>
          <w:b/>
          <w:bCs/>
          <w:sz w:val="20"/>
          <w:szCs w:val="20"/>
        </w:rPr>
        <w:t xml:space="preserve"> муниципального образования на 201</w:t>
      </w:r>
      <w:r w:rsidRPr="00175D3A">
        <w:rPr>
          <w:rFonts w:ascii="Times New Roman" w:hAnsi="Times New Roman"/>
          <w:b/>
          <w:bCs/>
          <w:sz w:val="20"/>
          <w:szCs w:val="20"/>
        </w:rPr>
        <w:t>7</w:t>
      </w:r>
      <w:r w:rsidRPr="00175D3A">
        <w:rPr>
          <w:rFonts w:ascii="Times New Roman" w:eastAsia="Calibri" w:hAnsi="Times New Roman" w:cs="Times New Roman"/>
          <w:b/>
          <w:bCs/>
          <w:sz w:val="20"/>
          <w:szCs w:val="20"/>
        </w:rPr>
        <w:t xml:space="preserve"> год»</w:t>
      </w:r>
      <w:r w:rsidRPr="00175D3A">
        <w:rPr>
          <w:rFonts w:ascii="Times New Roman" w:hAnsi="Times New Roman"/>
          <w:sz w:val="20"/>
          <w:szCs w:val="20"/>
        </w:rPr>
        <w:t xml:space="preserve">   </w:t>
      </w:r>
    </w:p>
    <w:p w:rsidR="00BD600D" w:rsidRPr="00175D3A" w:rsidRDefault="00BD600D" w:rsidP="00BD600D">
      <w:pPr>
        <w:jc w:val="both"/>
        <w:rPr>
          <w:sz w:val="20"/>
          <w:szCs w:val="20"/>
        </w:rPr>
      </w:pPr>
      <w:r w:rsidRPr="00175D3A">
        <w:rPr>
          <w:color w:val="000000"/>
          <w:sz w:val="20"/>
          <w:szCs w:val="20"/>
        </w:rPr>
        <w:t xml:space="preserve">   </w:t>
      </w:r>
      <w:r w:rsidRPr="00175D3A">
        <w:rPr>
          <w:bCs/>
          <w:color w:val="000000"/>
          <w:sz w:val="20"/>
          <w:szCs w:val="20"/>
        </w:rPr>
        <w:t> </w:t>
      </w:r>
      <w:r w:rsidRPr="00175D3A">
        <w:rPr>
          <w:sz w:val="20"/>
          <w:szCs w:val="20"/>
        </w:rPr>
        <w:t xml:space="preserve">В соответствии со статьей  50 Устава Клинцовского муниципального образования Пугачевского муниципального района Саратовской  области,  Совет Клинцовского муниципального образования Пугачевского района Саратовской области  РЕШИЛ: </w:t>
      </w:r>
    </w:p>
    <w:p w:rsidR="00BD600D" w:rsidRPr="00175D3A" w:rsidRDefault="00BD600D" w:rsidP="00BD600D">
      <w:pPr>
        <w:pStyle w:val="a8"/>
        <w:rPr>
          <w:rFonts w:ascii="Times New Roman" w:hAnsi="Times New Roman"/>
          <w:sz w:val="20"/>
          <w:szCs w:val="20"/>
        </w:rPr>
      </w:pPr>
      <w:r w:rsidRPr="00175D3A">
        <w:rPr>
          <w:rFonts w:ascii="Times New Roman" w:hAnsi="Times New Roman"/>
          <w:sz w:val="20"/>
          <w:szCs w:val="20"/>
        </w:rPr>
        <w:t xml:space="preserve">       1.Внести в решение Совета Клинцовского муниципального образования Пугачевского муниципального района Саратовской  области от 23 декабря 2016 года № 100 «О бюджете Клинцовского муниципального образования на 2017 год» (с изменения и дополнения от 27 февраля 2017 года № 105) следующие изменения и дополнения:</w:t>
      </w:r>
      <w:r w:rsidRPr="00175D3A">
        <w:rPr>
          <w:rFonts w:ascii="Times New Roman" w:hAnsi="Times New Roman"/>
          <w:sz w:val="20"/>
          <w:szCs w:val="20"/>
        </w:rPr>
        <w:br/>
      </w:r>
      <w:r w:rsidRPr="00175D3A">
        <w:rPr>
          <w:rFonts w:ascii="Times New Roman" w:hAnsi="Times New Roman"/>
          <w:bCs/>
          <w:sz w:val="20"/>
          <w:szCs w:val="20"/>
        </w:rPr>
        <w:t xml:space="preserve">          1. Утвердить основные характеристики бюджета Клинцовского муниципального образования  на 2017 год:</w:t>
      </w:r>
    </w:p>
    <w:p w:rsidR="00BD600D" w:rsidRPr="00175D3A" w:rsidRDefault="00BD600D" w:rsidP="00BD600D">
      <w:pPr>
        <w:ind w:firstLine="720"/>
        <w:jc w:val="both"/>
        <w:rPr>
          <w:sz w:val="20"/>
          <w:szCs w:val="20"/>
          <w:highlight w:val="yellow"/>
        </w:rPr>
      </w:pPr>
      <w:r w:rsidRPr="00175D3A">
        <w:rPr>
          <w:sz w:val="20"/>
          <w:szCs w:val="20"/>
        </w:rPr>
        <w:t xml:space="preserve">1.1. общий объем доходов в сумме  </w:t>
      </w:r>
      <w:r w:rsidRPr="00175D3A">
        <w:rPr>
          <w:bCs/>
          <w:color w:val="000000"/>
          <w:sz w:val="20"/>
          <w:szCs w:val="20"/>
        </w:rPr>
        <w:t xml:space="preserve">3845,5 </w:t>
      </w:r>
      <w:r w:rsidRPr="00175D3A">
        <w:rPr>
          <w:sz w:val="20"/>
          <w:szCs w:val="20"/>
        </w:rPr>
        <w:t>тыс. рублей;</w:t>
      </w:r>
    </w:p>
    <w:p w:rsidR="00BD600D" w:rsidRPr="00175D3A" w:rsidRDefault="00BD600D" w:rsidP="00BD600D">
      <w:pPr>
        <w:pStyle w:val="a8"/>
        <w:jc w:val="both"/>
        <w:rPr>
          <w:rFonts w:ascii="Times New Roman" w:hAnsi="Times New Roman"/>
          <w:b/>
          <w:bCs/>
          <w:sz w:val="20"/>
          <w:szCs w:val="20"/>
        </w:rPr>
      </w:pPr>
      <w:r w:rsidRPr="00175D3A">
        <w:rPr>
          <w:rFonts w:ascii="Times New Roman" w:hAnsi="Times New Roman"/>
          <w:sz w:val="20"/>
          <w:szCs w:val="20"/>
        </w:rPr>
        <w:t xml:space="preserve">          1.2. общий объем расходов в сумме </w:t>
      </w:r>
      <w:r w:rsidRPr="00175D3A">
        <w:rPr>
          <w:rFonts w:ascii="Times New Roman" w:hAnsi="Times New Roman"/>
          <w:bCs/>
          <w:sz w:val="20"/>
          <w:szCs w:val="20"/>
        </w:rPr>
        <w:t>5721,5</w:t>
      </w:r>
      <w:r w:rsidRPr="00175D3A">
        <w:rPr>
          <w:rFonts w:ascii="Times New Roman" w:hAnsi="Times New Roman"/>
          <w:b/>
          <w:bCs/>
          <w:sz w:val="20"/>
          <w:szCs w:val="20"/>
        </w:rPr>
        <w:t xml:space="preserve"> </w:t>
      </w:r>
      <w:r w:rsidRPr="00175D3A">
        <w:rPr>
          <w:rFonts w:ascii="Times New Roman" w:hAnsi="Times New Roman"/>
          <w:sz w:val="20"/>
          <w:szCs w:val="20"/>
        </w:rPr>
        <w:t>тыс. рублей;</w:t>
      </w:r>
    </w:p>
    <w:p w:rsidR="00BD600D" w:rsidRPr="00175D3A" w:rsidRDefault="00BD600D" w:rsidP="00BD600D">
      <w:pPr>
        <w:pStyle w:val="a8"/>
        <w:rPr>
          <w:rFonts w:ascii="Times New Roman" w:hAnsi="Times New Roman"/>
          <w:color w:val="000000"/>
          <w:sz w:val="20"/>
          <w:szCs w:val="20"/>
        </w:rPr>
      </w:pPr>
      <w:r w:rsidRPr="00175D3A">
        <w:rPr>
          <w:b/>
          <w:sz w:val="20"/>
          <w:szCs w:val="20"/>
        </w:rPr>
        <w:t xml:space="preserve">            </w:t>
      </w:r>
      <w:r w:rsidRPr="00175D3A">
        <w:rPr>
          <w:rFonts w:ascii="Times New Roman" w:hAnsi="Times New Roman"/>
          <w:sz w:val="20"/>
          <w:szCs w:val="20"/>
        </w:rPr>
        <w:t>1.3. Приложение № 1  «</w:t>
      </w:r>
      <w:r w:rsidRPr="00175D3A">
        <w:rPr>
          <w:rFonts w:ascii="Times New Roman" w:hAnsi="Times New Roman"/>
          <w:color w:val="000000"/>
          <w:sz w:val="20"/>
          <w:szCs w:val="20"/>
        </w:rPr>
        <w:t>Поступление доходов в бюджет Клинцовского</w:t>
      </w:r>
    </w:p>
    <w:p w:rsidR="00BD600D" w:rsidRPr="00175D3A" w:rsidRDefault="00BD600D" w:rsidP="00BD600D">
      <w:pPr>
        <w:rPr>
          <w:sz w:val="20"/>
          <w:szCs w:val="20"/>
        </w:rPr>
      </w:pPr>
      <w:r w:rsidRPr="00175D3A">
        <w:rPr>
          <w:color w:val="000000"/>
          <w:sz w:val="20"/>
          <w:szCs w:val="20"/>
        </w:rPr>
        <w:t>муниципального образования в 2017 году</w:t>
      </w:r>
      <w:r w:rsidRPr="00175D3A">
        <w:rPr>
          <w:sz w:val="20"/>
          <w:szCs w:val="20"/>
        </w:rPr>
        <w:t xml:space="preserve">» изложить в новой редакции:                               </w:t>
      </w:r>
    </w:p>
    <w:p w:rsidR="00BD600D" w:rsidRPr="00175D3A" w:rsidRDefault="00BD600D" w:rsidP="00BD600D">
      <w:pPr>
        <w:rPr>
          <w:sz w:val="20"/>
          <w:szCs w:val="20"/>
        </w:rPr>
      </w:pPr>
      <w:r w:rsidRPr="00175D3A">
        <w:rPr>
          <w:sz w:val="20"/>
          <w:szCs w:val="20"/>
        </w:rPr>
        <w:t xml:space="preserve">                                                                 Приложение  1</w:t>
      </w:r>
    </w:p>
    <w:p w:rsidR="00BD600D" w:rsidRPr="00175D3A" w:rsidRDefault="00BD600D" w:rsidP="00BD600D">
      <w:pPr>
        <w:pStyle w:val="2"/>
        <w:ind w:left="4536" w:firstLine="0"/>
        <w:rPr>
          <w:sz w:val="20"/>
          <w:szCs w:val="20"/>
        </w:rPr>
      </w:pPr>
      <w:r w:rsidRPr="00175D3A">
        <w:rPr>
          <w:sz w:val="20"/>
          <w:szCs w:val="20"/>
        </w:rPr>
        <w:t>к решению Совета Клинцовского</w:t>
      </w:r>
    </w:p>
    <w:p w:rsidR="00BD600D" w:rsidRPr="00175D3A" w:rsidRDefault="00BD600D" w:rsidP="00BD600D">
      <w:pPr>
        <w:pStyle w:val="2"/>
        <w:ind w:left="4536" w:firstLine="0"/>
        <w:rPr>
          <w:sz w:val="20"/>
          <w:szCs w:val="20"/>
        </w:rPr>
      </w:pPr>
      <w:r w:rsidRPr="00175D3A">
        <w:rPr>
          <w:sz w:val="20"/>
          <w:szCs w:val="20"/>
        </w:rPr>
        <w:t>муниципального образования</w:t>
      </w:r>
    </w:p>
    <w:p w:rsidR="00BD600D" w:rsidRPr="00175D3A" w:rsidRDefault="00BD600D" w:rsidP="00BD600D">
      <w:pPr>
        <w:pStyle w:val="2"/>
        <w:ind w:left="4536" w:firstLine="0"/>
        <w:rPr>
          <w:sz w:val="20"/>
          <w:szCs w:val="20"/>
        </w:rPr>
      </w:pPr>
      <w:r w:rsidRPr="00175D3A">
        <w:rPr>
          <w:sz w:val="20"/>
          <w:szCs w:val="20"/>
        </w:rPr>
        <w:t>Пугачевского муниципального района</w:t>
      </w:r>
    </w:p>
    <w:p w:rsidR="00BD600D" w:rsidRPr="00175D3A" w:rsidRDefault="00BD600D" w:rsidP="00BD600D">
      <w:pPr>
        <w:pStyle w:val="2"/>
        <w:ind w:left="4536" w:firstLine="0"/>
        <w:rPr>
          <w:sz w:val="20"/>
          <w:szCs w:val="20"/>
        </w:rPr>
      </w:pPr>
      <w:r w:rsidRPr="00175D3A">
        <w:rPr>
          <w:sz w:val="20"/>
          <w:szCs w:val="20"/>
        </w:rPr>
        <w:t xml:space="preserve">Саратовской области «О бюджете Клинцовского муниципального образования на 2017 год»      </w:t>
      </w:r>
    </w:p>
    <w:p w:rsidR="00BD600D" w:rsidRPr="00175D3A" w:rsidRDefault="00BD600D" w:rsidP="00BD600D">
      <w:pPr>
        <w:pStyle w:val="a8"/>
        <w:jc w:val="both"/>
        <w:rPr>
          <w:rFonts w:ascii="Times New Roman" w:hAnsi="Times New Roman"/>
          <w:sz w:val="20"/>
          <w:szCs w:val="20"/>
        </w:rPr>
      </w:pPr>
      <w:r w:rsidRPr="00175D3A">
        <w:rPr>
          <w:rFonts w:ascii="Times New Roman" w:hAnsi="Times New Roman"/>
          <w:sz w:val="20"/>
          <w:szCs w:val="20"/>
        </w:rPr>
        <w:t xml:space="preserve">                                  </w:t>
      </w:r>
      <w:r w:rsidRPr="00175D3A">
        <w:rPr>
          <w:rFonts w:ascii="Times New Roman" w:hAnsi="Times New Roman"/>
          <w:b/>
          <w:color w:val="000000"/>
          <w:sz w:val="20"/>
          <w:szCs w:val="20"/>
        </w:rPr>
        <w:t>Поступление доходов в бюджет Клинцовского</w:t>
      </w:r>
    </w:p>
    <w:p w:rsidR="00BD600D" w:rsidRPr="00175D3A" w:rsidRDefault="00BD600D" w:rsidP="00BD600D">
      <w:pPr>
        <w:jc w:val="center"/>
        <w:rPr>
          <w:sz w:val="20"/>
          <w:szCs w:val="20"/>
        </w:rPr>
      </w:pPr>
      <w:r w:rsidRPr="00175D3A">
        <w:rPr>
          <w:b/>
          <w:color w:val="000000"/>
          <w:sz w:val="20"/>
          <w:szCs w:val="20"/>
        </w:rPr>
        <w:t>муниципального образования в 2017 году</w:t>
      </w:r>
    </w:p>
    <w:tbl>
      <w:tblPr>
        <w:tblW w:w="9652" w:type="dxa"/>
        <w:tblInd w:w="96" w:type="dxa"/>
        <w:tblLook w:val="04A0" w:firstRow="1" w:lastRow="0" w:firstColumn="1" w:lastColumn="0" w:noHBand="0" w:noVBand="1"/>
      </w:tblPr>
      <w:tblGrid>
        <w:gridCol w:w="4974"/>
        <w:gridCol w:w="3042"/>
        <w:gridCol w:w="1636"/>
      </w:tblGrid>
      <w:tr w:rsidR="00BD600D" w:rsidRPr="00175D3A" w:rsidTr="000D7328">
        <w:trPr>
          <w:trHeight w:val="480"/>
        </w:trPr>
        <w:tc>
          <w:tcPr>
            <w:tcW w:w="4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sz w:val="20"/>
                <w:szCs w:val="20"/>
              </w:rPr>
            </w:pPr>
            <w:r w:rsidRPr="00175D3A">
              <w:rPr>
                <w:bCs/>
                <w:sz w:val="20"/>
                <w:szCs w:val="20"/>
              </w:rPr>
              <w:lastRenderedPageBreak/>
              <w:t>Наименование</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jc w:val="both"/>
              <w:rPr>
                <w:bCs/>
                <w:sz w:val="20"/>
                <w:szCs w:val="20"/>
              </w:rPr>
            </w:pPr>
            <w:r w:rsidRPr="00175D3A">
              <w:rPr>
                <w:bCs/>
                <w:sz w:val="20"/>
                <w:szCs w:val="20"/>
              </w:rPr>
              <w:t>Код</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jc w:val="both"/>
              <w:rPr>
                <w:bCs/>
                <w:sz w:val="20"/>
                <w:szCs w:val="20"/>
              </w:rPr>
            </w:pPr>
            <w:r w:rsidRPr="00175D3A">
              <w:rPr>
                <w:bCs/>
                <w:sz w:val="20"/>
                <w:szCs w:val="20"/>
              </w:rPr>
              <w:t>Сумма</w:t>
            </w:r>
          </w:p>
        </w:tc>
      </w:tr>
      <w:tr w:rsidR="00BD600D" w:rsidRPr="00175D3A" w:rsidTr="000D7328">
        <w:trPr>
          <w:trHeight w:val="25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
                <w:bCs/>
                <w:color w:val="000000"/>
                <w:sz w:val="20"/>
                <w:szCs w:val="20"/>
              </w:rPr>
            </w:pPr>
            <w:r w:rsidRPr="00175D3A">
              <w:rPr>
                <w:b/>
                <w:bCs/>
                <w:color w:val="000000"/>
                <w:sz w:val="20"/>
                <w:szCs w:val="20"/>
              </w:rPr>
              <w:t>Налоговые и неналоговые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
                <w:bCs/>
                <w:color w:val="000000"/>
                <w:sz w:val="20"/>
                <w:szCs w:val="20"/>
              </w:rPr>
            </w:pPr>
            <w:r w:rsidRPr="00175D3A">
              <w:rPr>
                <w:b/>
                <w:bCs/>
                <w:color w:val="000000"/>
                <w:sz w:val="20"/>
                <w:szCs w:val="20"/>
              </w:rPr>
              <w:t>000 1 00 00000 00 0000 000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2733,0</w:t>
            </w:r>
          </w:p>
        </w:tc>
      </w:tr>
      <w:tr w:rsidR="00BD600D" w:rsidRPr="00175D3A" w:rsidTr="000D7328">
        <w:trPr>
          <w:trHeight w:val="28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
                <w:bCs/>
                <w:color w:val="000000"/>
                <w:sz w:val="20"/>
                <w:szCs w:val="20"/>
              </w:rPr>
            </w:pPr>
            <w:r w:rsidRPr="00175D3A">
              <w:rPr>
                <w:b/>
                <w:bCs/>
                <w:color w:val="000000"/>
                <w:sz w:val="20"/>
                <w:szCs w:val="20"/>
              </w:rPr>
              <w:t>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1933,0</w:t>
            </w:r>
          </w:p>
        </w:tc>
      </w:tr>
      <w:tr w:rsidR="00BD600D" w:rsidRPr="00175D3A" w:rsidTr="000D7328">
        <w:trPr>
          <w:trHeight w:val="28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Налоги на прибыль,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000 1 01 00000 00 0000 000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175,6</w:t>
            </w:r>
          </w:p>
        </w:tc>
      </w:tr>
      <w:tr w:rsidR="00BD600D" w:rsidRPr="00175D3A" w:rsidTr="000D7328">
        <w:trPr>
          <w:trHeight w:val="28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Налог на доходы физических лиц</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000 1 01 02000 01 0000 110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175,6</w:t>
            </w:r>
          </w:p>
        </w:tc>
      </w:tr>
      <w:tr w:rsidR="00BD600D" w:rsidRPr="00175D3A" w:rsidTr="000D7328">
        <w:trPr>
          <w:trHeight w:val="25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Налоги на совокупный доход</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000 1 05 00000 00 0000 000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176,2</w:t>
            </w:r>
          </w:p>
        </w:tc>
      </w:tr>
      <w:tr w:rsidR="00BD600D" w:rsidRPr="00175D3A" w:rsidTr="000D7328">
        <w:trPr>
          <w:trHeight w:val="25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Единый сельскохозяйственный налог</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000 1 05 03000 01 0000 110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176,2</w:t>
            </w:r>
          </w:p>
        </w:tc>
      </w:tr>
      <w:tr w:rsidR="00BD600D" w:rsidRPr="00175D3A" w:rsidTr="000D7328">
        <w:trPr>
          <w:trHeight w:val="25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Налоги на имущество</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000 1 06 00000 00 0000 000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1581,2</w:t>
            </w:r>
          </w:p>
        </w:tc>
      </w:tr>
      <w:tr w:rsidR="00BD600D" w:rsidRPr="00175D3A" w:rsidTr="00BD600D">
        <w:trPr>
          <w:trHeight w:val="255"/>
        </w:trPr>
        <w:tc>
          <w:tcPr>
            <w:tcW w:w="4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Налог на имущество физических лиц</w:t>
            </w:r>
          </w:p>
        </w:tc>
        <w:tc>
          <w:tcPr>
            <w:tcW w:w="3042"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000 1 06 01000 00 0000 110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46,0</w:t>
            </w:r>
          </w:p>
        </w:tc>
      </w:tr>
      <w:tr w:rsidR="00BD600D" w:rsidRPr="00175D3A" w:rsidTr="000D7328">
        <w:trPr>
          <w:trHeight w:val="28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Земельный налог</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000 1 06 06000 00 0000 110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1535,2</w:t>
            </w:r>
          </w:p>
        </w:tc>
      </w:tr>
      <w:tr w:rsidR="00BD600D" w:rsidRPr="00175D3A" w:rsidTr="000D7328">
        <w:trPr>
          <w:trHeight w:val="34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
                <w:bCs/>
                <w:color w:val="000000"/>
                <w:sz w:val="20"/>
                <w:szCs w:val="20"/>
              </w:rPr>
            </w:pPr>
            <w:r w:rsidRPr="00175D3A">
              <w:rPr>
                <w:b/>
                <w:bCs/>
                <w:color w:val="000000"/>
                <w:sz w:val="20"/>
                <w:szCs w:val="20"/>
              </w:rPr>
              <w:t>Неналоговые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800,0</w:t>
            </w:r>
          </w:p>
        </w:tc>
      </w:tr>
      <w:tr w:rsidR="00BD600D" w:rsidRPr="00175D3A" w:rsidTr="000D7328">
        <w:trPr>
          <w:trHeight w:val="504"/>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Доходы от продажи материальных и нематериальных активов</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000 1 14 00000 00 0000 000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800,0</w:t>
            </w:r>
          </w:p>
        </w:tc>
      </w:tr>
      <w:tr w:rsidR="00BD600D" w:rsidRPr="00175D3A" w:rsidTr="000D7328">
        <w:trPr>
          <w:trHeight w:val="930"/>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sz w:val="20"/>
                <w:szCs w:val="20"/>
              </w:rPr>
            </w:pPr>
            <w:r w:rsidRPr="00175D3A">
              <w:rPr>
                <w:bCs/>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both"/>
              <w:rPr>
                <w:bCs/>
                <w:color w:val="000000"/>
                <w:sz w:val="20"/>
                <w:szCs w:val="20"/>
              </w:rPr>
            </w:pPr>
            <w:r w:rsidRPr="00175D3A">
              <w:rPr>
                <w:bCs/>
                <w:color w:val="000000"/>
                <w:sz w:val="20"/>
                <w:szCs w:val="20"/>
              </w:rPr>
              <w:t>000 1 14 06000 00 0000 430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800,0</w:t>
            </w:r>
          </w:p>
        </w:tc>
      </w:tr>
      <w:tr w:rsidR="00BD600D" w:rsidRPr="00175D3A" w:rsidTr="000D7328">
        <w:trPr>
          <w:trHeight w:val="330"/>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
                <w:bCs/>
                <w:color w:val="000000"/>
                <w:sz w:val="20"/>
                <w:szCs w:val="20"/>
              </w:rPr>
            </w:pPr>
            <w:r w:rsidRPr="00175D3A">
              <w:rPr>
                <w:b/>
                <w:bCs/>
                <w:color w:val="000000"/>
                <w:sz w:val="20"/>
                <w:szCs w:val="20"/>
              </w:rPr>
              <w:t>Безвозмездные поступления</w:t>
            </w:r>
          </w:p>
        </w:tc>
        <w:tc>
          <w:tcPr>
            <w:tcW w:w="304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both"/>
              <w:rPr>
                <w:b/>
                <w:bCs/>
                <w:color w:val="000000"/>
                <w:sz w:val="20"/>
                <w:szCs w:val="20"/>
              </w:rPr>
            </w:pPr>
            <w:r w:rsidRPr="00175D3A">
              <w:rPr>
                <w:b/>
                <w:bCs/>
                <w:color w:val="000000"/>
                <w:sz w:val="20"/>
                <w:szCs w:val="20"/>
              </w:rPr>
              <w:t>000 2 00 00000 00 0000 000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1112,5</w:t>
            </w:r>
          </w:p>
        </w:tc>
      </w:tr>
      <w:tr w:rsidR="00BD600D" w:rsidRPr="00175D3A" w:rsidTr="000D7328">
        <w:trPr>
          <w:trHeight w:val="465"/>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Cs/>
                <w:color w:val="000000"/>
                <w:sz w:val="20"/>
                <w:szCs w:val="20"/>
              </w:rPr>
            </w:pPr>
            <w:r w:rsidRPr="00175D3A">
              <w:rPr>
                <w:bCs/>
                <w:color w:val="000000"/>
                <w:sz w:val="20"/>
                <w:szCs w:val="20"/>
              </w:rPr>
              <w:t>Безвозмездные поступления от других бюджетов бюджетной системы Российской Федерации</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bCs/>
                <w:color w:val="000000"/>
                <w:sz w:val="20"/>
                <w:szCs w:val="20"/>
              </w:rPr>
            </w:pPr>
            <w:r w:rsidRPr="00175D3A">
              <w:rPr>
                <w:bCs/>
                <w:color w:val="000000"/>
                <w:sz w:val="20"/>
                <w:szCs w:val="20"/>
              </w:rPr>
              <w:t>000 2 02 00000 00 0000 000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1112,5</w:t>
            </w:r>
          </w:p>
        </w:tc>
      </w:tr>
      <w:tr w:rsidR="00BD600D" w:rsidRPr="00175D3A" w:rsidTr="000D7328">
        <w:trPr>
          <w:trHeight w:val="510"/>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Cs/>
                <w:color w:val="000000"/>
                <w:sz w:val="20"/>
                <w:szCs w:val="20"/>
              </w:rPr>
            </w:pPr>
            <w:r w:rsidRPr="00175D3A">
              <w:rPr>
                <w:bCs/>
                <w:color w:val="000000"/>
                <w:sz w:val="20"/>
                <w:szCs w:val="20"/>
              </w:rPr>
              <w:t xml:space="preserve">Дотации бюджетам бюджетной системы Российской Федерации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bCs/>
                <w:color w:val="000000"/>
                <w:sz w:val="20"/>
                <w:szCs w:val="20"/>
              </w:rPr>
            </w:pPr>
            <w:r w:rsidRPr="00175D3A">
              <w:rPr>
                <w:bCs/>
                <w:color w:val="000000"/>
                <w:sz w:val="20"/>
                <w:szCs w:val="20"/>
              </w:rPr>
              <w:t>000 2 02 10000 00 0000 151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63,8</w:t>
            </w:r>
          </w:p>
        </w:tc>
      </w:tr>
      <w:tr w:rsidR="00BD600D" w:rsidRPr="00175D3A" w:rsidTr="000D7328">
        <w:trPr>
          <w:trHeight w:val="936"/>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color w:val="000000"/>
                <w:sz w:val="20"/>
                <w:szCs w:val="20"/>
              </w:rPr>
            </w:pPr>
            <w:r w:rsidRPr="00175D3A">
              <w:rPr>
                <w:color w:val="000000"/>
                <w:sz w:val="20"/>
                <w:szCs w:val="20"/>
              </w:rPr>
              <w:t xml:space="preserve">Дотации бюджетам сельских поселений на выравнивание  уровня бюджетной обеспеченности из </w:t>
            </w:r>
            <w:r w:rsidRPr="00175D3A">
              <w:rPr>
                <w:bCs/>
                <w:color w:val="000000"/>
                <w:sz w:val="20"/>
                <w:szCs w:val="20"/>
              </w:rPr>
              <w:t>областного фонда финансовой поддержки поселений</w:t>
            </w:r>
            <w:r w:rsidRPr="00175D3A">
              <w:rPr>
                <w:color w:val="000000"/>
                <w:sz w:val="20"/>
                <w:szCs w:val="20"/>
              </w:rPr>
              <w:t xml:space="preserve">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color w:val="000000"/>
                <w:sz w:val="20"/>
                <w:szCs w:val="20"/>
              </w:rPr>
            </w:pPr>
            <w:r w:rsidRPr="00175D3A">
              <w:rPr>
                <w:color w:val="000000"/>
                <w:sz w:val="20"/>
                <w:szCs w:val="20"/>
              </w:rPr>
              <w:t>000 2 02 15001 10 0001 151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63,8</w:t>
            </w:r>
          </w:p>
        </w:tc>
      </w:tr>
      <w:tr w:rsidR="00BD600D" w:rsidRPr="00175D3A" w:rsidTr="000D7328">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Cs/>
                <w:color w:val="000000"/>
                <w:sz w:val="20"/>
                <w:szCs w:val="20"/>
              </w:rPr>
            </w:pPr>
            <w:r w:rsidRPr="00175D3A">
              <w:rPr>
                <w:bCs/>
                <w:color w:val="000000"/>
                <w:sz w:val="20"/>
                <w:szCs w:val="20"/>
              </w:rPr>
              <w:t xml:space="preserve">Субвенции бюджетам субъектов Российской Федерации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bCs/>
                <w:color w:val="000000"/>
                <w:sz w:val="20"/>
                <w:szCs w:val="20"/>
              </w:rPr>
            </w:pPr>
            <w:r w:rsidRPr="00175D3A">
              <w:rPr>
                <w:bCs/>
                <w:color w:val="000000"/>
                <w:sz w:val="20"/>
                <w:szCs w:val="20"/>
              </w:rPr>
              <w:t>000 2 02 30000 00 0000 151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67,7</w:t>
            </w:r>
          </w:p>
        </w:tc>
      </w:tr>
      <w:tr w:rsidR="00BD600D" w:rsidRPr="00175D3A" w:rsidTr="000D7328">
        <w:trPr>
          <w:trHeight w:val="756"/>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color w:val="000000"/>
                <w:sz w:val="20"/>
                <w:szCs w:val="20"/>
              </w:rPr>
            </w:pPr>
            <w:r w:rsidRPr="00175D3A">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color w:val="000000"/>
                <w:sz w:val="20"/>
                <w:szCs w:val="20"/>
              </w:rPr>
            </w:pPr>
            <w:r w:rsidRPr="00175D3A">
              <w:rPr>
                <w:color w:val="000000"/>
                <w:sz w:val="20"/>
                <w:szCs w:val="20"/>
              </w:rPr>
              <w:t>000 2 02 35118 10 0000 151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67,7</w:t>
            </w:r>
          </w:p>
        </w:tc>
      </w:tr>
      <w:tr w:rsidR="00BD600D" w:rsidRPr="00175D3A" w:rsidTr="000D7328">
        <w:trPr>
          <w:trHeight w:val="241"/>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межбюджетные трансферты</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pStyle w:val="a8"/>
              <w:rPr>
                <w:rFonts w:ascii="Times New Roman" w:hAnsi="Times New Roman"/>
                <w:color w:val="000000"/>
                <w:sz w:val="20"/>
                <w:szCs w:val="20"/>
              </w:rPr>
            </w:pPr>
            <w:r w:rsidRPr="00175D3A">
              <w:rPr>
                <w:rFonts w:ascii="Times New Roman" w:hAnsi="Times New Roman"/>
                <w:color w:val="000000"/>
                <w:sz w:val="20"/>
                <w:szCs w:val="20"/>
              </w:rPr>
              <w:t>000 2 02 40000 00 0000 151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bCs/>
                <w:color w:val="000000"/>
                <w:sz w:val="20"/>
                <w:szCs w:val="20"/>
              </w:rPr>
              <w:t>981,0</w:t>
            </w:r>
          </w:p>
        </w:tc>
      </w:tr>
      <w:tr w:rsidR="00BD600D" w:rsidRPr="00175D3A" w:rsidTr="000D7328">
        <w:trPr>
          <w:trHeight w:val="756"/>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autoSpaceDE w:val="0"/>
              <w:autoSpaceDN w:val="0"/>
              <w:adjustRightInd w:val="0"/>
              <w:jc w:val="both"/>
              <w:rPr>
                <w:sz w:val="20"/>
                <w:szCs w:val="20"/>
              </w:rPr>
            </w:pPr>
            <w:r w:rsidRPr="00175D3A">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suppressAutoHyphens/>
              <w:jc w:val="both"/>
              <w:rPr>
                <w:color w:val="000000"/>
                <w:sz w:val="20"/>
                <w:szCs w:val="20"/>
              </w:rPr>
            </w:pPr>
            <w:r w:rsidRPr="00175D3A">
              <w:rPr>
                <w:sz w:val="20"/>
                <w:szCs w:val="20"/>
              </w:rPr>
              <w:t>000 2 02 40014 00 0000 151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sz w:val="20"/>
                <w:szCs w:val="20"/>
              </w:rPr>
            </w:pPr>
            <w:r w:rsidRPr="00175D3A">
              <w:rPr>
                <w:bCs/>
                <w:color w:val="000000"/>
                <w:sz w:val="20"/>
                <w:szCs w:val="20"/>
              </w:rPr>
              <w:t>981,0</w:t>
            </w:r>
          </w:p>
        </w:tc>
      </w:tr>
      <w:tr w:rsidR="00BD600D" w:rsidRPr="00175D3A" w:rsidTr="000D7328">
        <w:trPr>
          <w:trHeight w:val="756"/>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suppressAutoHyphens/>
              <w:jc w:val="both"/>
              <w:rPr>
                <w:sz w:val="20"/>
                <w:szCs w:val="20"/>
              </w:rPr>
            </w:pPr>
            <w:proofErr w:type="gramStart"/>
            <w:r w:rsidRPr="00175D3A">
              <w:rPr>
                <w:color w:val="000000"/>
                <w:sz w:val="20"/>
                <w:szCs w:val="20"/>
              </w:rPr>
              <w:t>Межбюджетные трансферты,  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w:t>
            </w:r>
            <w:proofErr w:type="gramEnd"/>
            <w:r w:rsidRPr="00175D3A">
              <w:rPr>
                <w:color w:val="000000"/>
                <w:sz w:val="20"/>
                <w:szCs w:val="20"/>
              </w:rPr>
              <w:t xml:space="preserve">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suppressAutoHyphens/>
              <w:jc w:val="both"/>
              <w:rPr>
                <w:color w:val="000000"/>
                <w:sz w:val="20"/>
                <w:szCs w:val="20"/>
              </w:rPr>
            </w:pPr>
            <w:r w:rsidRPr="00175D3A">
              <w:rPr>
                <w:color w:val="000000"/>
                <w:sz w:val="20"/>
                <w:szCs w:val="20"/>
              </w:rPr>
              <w:t>000 2 02 40014 10 0024 151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981,0</w:t>
            </w:r>
          </w:p>
        </w:tc>
      </w:tr>
      <w:tr w:rsidR="00BD600D" w:rsidRPr="00175D3A" w:rsidTr="000D7328">
        <w:trPr>
          <w:trHeight w:val="285"/>
        </w:trPr>
        <w:tc>
          <w:tcPr>
            <w:tcW w:w="497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
                <w:bCs/>
                <w:color w:val="000000"/>
                <w:sz w:val="20"/>
                <w:szCs w:val="20"/>
              </w:rPr>
            </w:pPr>
            <w:r w:rsidRPr="00175D3A">
              <w:rPr>
                <w:b/>
                <w:bCs/>
                <w:color w:val="000000"/>
                <w:sz w:val="20"/>
                <w:szCs w:val="20"/>
              </w:rPr>
              <w:t>ВСЕГО ДОХОДОВ</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both"/>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3845,5</w:t>
            </w:r>
          </w:p>
        </w:tc>
      </w:tr>
    </w:tbl>
    <w:p w:rsidR="00BD600D" w:rsidRPr="00175D3A" w:rsidRDefault="00BD600D" w:rsidP="00BD600D">
      <w:pPr>
        <w:pStyle w:val="1"/>
        <w:rPr>
          <w:b w:val="0"/>
          <w:color w:val="000000" w:themeColor="text1"/>
          <w:sz w:val="20"/>
          <w:szCs w:val="20"/>
        </w:rPr>
      </w:pPr>
      <w:r w:rsidRPr="00175D3A">
        <w:rPr>
          <w:b w:val="0"/>
          <w:sz w:val="20"/>
          <w:szCs w:val="20"/>
        </w:rPr>
        <w:t xml:space="preserve">          </w:t>
      </w:r>
      <w:r w:rsidRPr="00175D3A">
        <w:rPr>
          <w:b w:val="0"/>
          <w:color w:val="000000" w:themeColor="text1"/>
          <w:sz w:val="20"/>
          <w:szCs w:val="20"/>
        </w:rPr>
        <w:t>1.4. Приложение № 4</w:t>
      </w:r>
      <w:r w:rsidRPr="00175D3A">
        <w:rPr>
          <w:color w:val="000000" w:themeColor="text1"/>
          <w:sz w:val="20"/>
          <w:szCs w:val="20"/>
        </w:rPr>
        <w:t xml:space="preserve">  «</w:t>
      </w:r>
      <w:r w:rsidRPr="00175D3A">
        <w:rPr>
          <w:b w:val="0"/>
          <w:color w:val="000000" w:themeColor="text1"/>
          <w:sz w:val="20"/>
          <w:szCs w:val="20"/>
        </w:rPr>
        <w:t>Ведомственная структура расходов бюджета</w:t>
      </w:r>
    </w:p>
    <w:p w:rsidR="00BD600D" w:rsidRPr="00175D3A" w:rsidRDefault="00BD600D" w:rsidP="00BD600D">
      <w:pPr>
        <w:pStyle w:val="a8"/>
        <w:rPr>
          <w:b/>
          <w:color w:val="000000" w:themeColor="text1"/>
          <w:sz w:val="20"/>
          <w:szCs w:val="20"/>
        </w:rPr>
      </w:pPr>
      <w:r w:rsidRPr="00175D3A">
        <w:rPr>
          <w:rFonts w:ascii="Times New Roman" w:hAnsi="Times New Roman"/>
          <w:color w:val="000000" w:themeColor="text1"/>
          <w:sz w:val="20"/>
          <w:szCs w:val="20"/>
        </w:rPr>
        <w:t>Клинцовского муниципального образования на 2017 год» изложить в новой редакции:</w:t>
      </w:r>
      <w:r w:rsidRPr="00175D3A">
        <w:rPr>
          <w:b/>
          <w:color w:val="000000" w:themeColor="text1"/>
          <w:sz w:val="20"/>
          <w:szCs w:val="20"/>
        </w:rPr>
        <w:t xml:space="preserve">                                                                                                     </w:t>
      </w:r>
      <w:r w:rsidRPr="00175D3A">
        <w:rPr>
          <w:b/>
          <w:color w:val="000000" w:themeColor="text1"/>
          <w:sz w:val="20"/>
          <w:szCs w:val="20"/>
        </w:rPr>
        <w:br/>
        <w:t xml:space="preserve">                                                                          </w:t>
      </w:r>
      <w:r w:rsidRPr="00175D3A">
        <w:rPr>
          <w:rFonts w:ascii="Times New Roman" w:hAnsi="Times New Roman"/>
          <w:color w:val="000000" w:themeColor="text1"/>
          <w:sz w:val="20"/>
          <w:szCs w:val="20"/>
        </w:rPr>
        <w:t>Приложение  4</w:t>
      </w:r>
    </w:p>
    <w:p w:rsidR="00BD600D" w:rsidRPr="00175D3A" w:rsidRDefault="00BD600D" w:rsidP="00BD600D">
      <w:pPr>
        <w:pStyle w:val="1"/>
        <w:ind w:left="4678"/>
        <w:rPr>
          <w:b w:val="0"/>
          <w:color w:val="000000" w:themeColor="text1"/>
          <w:sz w:val="20"/>
          <w:szCs w:val="20"/>
        </w:rPr>
      </w:pPr>
      <w:r w:rsidRPr="00175D3A">
        <w:rPr>
          <w:b w:val="0"/>
          <w:color w:val="000000" w:themeColor="text1"/>
          <w:sz w:val="20"/>
          <w:szCs w:val="20"/>
        </w:rPr>
        <w:lastRenderedPageBreak/>
        <w:t xml:space="preserve">к решению Совета Клинцовского                                                                           муниципального образования Пугачевского муниципального района Саратовской области  «О бюджете Клинцовского муниципального образования на 2017 год»            </w:t>
      </w:r>
    </w:p>
    <w:p w:rsidR="00BD600D" w:rsidRPr="00175D3A" w:rsidRDefault="00BD600D" w:rsidP="00BD600D">
      <w:pPr>
        <w:pStyle w:val="1"/>
        <w:jc w:val="both"/>
        <w:rPr>
          <w:b w:val="0"/>
          <w:color w:val="000000" w:themeColor="text1"/>
          <w:sz w:val="20"/>
          <w:szCs w:val="20"/>
        </w:rPr>
      </w:pPr>
    </w:p>
    <w:p w:rsidR="00BD600D" w:rsidRPr="00175D3A" w:rsidRDefault="00BD600D" w:rsidP="00BD600D">
      <w:pPr>
        <w:pStyle w:val="1"/>
        <w:rPr>
          <w:b w:val="0"/>
          <w:color w:val="000000" w:themeColor="text1"/>
          <w:sz w:val="20"/>
          <w:szCs w:val="20"/>
        </w:rPr>
      </w:pPr>
      <w:r w:rsidRPr="00175D3A">
        <w:rPr>
          <w:b w:val="0"/>
          <w:color w:val="000000" w:themeColor="text1"/>
          <w:sz w:val="20"/>
          <w:szCs w:val="20"/>
        </w:rPr>
        <w:t xml:space="preserve">                      Ведомственная структура расходов бюджета</w:t>
      </w:r>
    </w:p>
    <w:p w:rsidR="00BD600D" w:rsidRPr="00175D3A" w:rsidRDefault="00BD600D" w:rsidP="00BD600D">
      <w:pPr>
        <w:pStyle w:val="a8"/>
        <w:jc w:val="center"/>
        <w:rPr>
          <w:rFonts w:ascii="Times New Roman" w:hAnsi="Times New Roman"/>
          <w:color w:val="000000" w:themeColor="text1"/>
          <w:sz w:val="20"/>
          <w:szCs w:val="20"/>
        </w:rPr>
      </w:pPr>
      <w:r w:rsidRPr="00175D3A">
        <w:rPr>
          <w:rFonts w:ascii="Times New Roman" w:hAnsi="Times New Roman"/>
          <w:color w:val="000000" w:themeColor="text1"/>
          <w:sz w:val="20"/>
          <w:szCs w:val="20"/>
        </w:rPr>
        <w:t xml:space="preserve">Клинцовского муниципального образования на 2017 год       </w:t>
      </w:r>
      <w:proofErr w:type="spellStart"/>
      <w:r w:rsidRPr="00175D3A">
        <w:rPr>
          <w:rFonts w:ascii="Times New Roman" w:hAnsi="Times New Roman"/>
          <w:color w:val="000000" w:themeColor="text1"/>
          <w:sz w:val="20"/>
          <w:szCs w:val="20"/>
        </w:rPr>
        <w:t>тыс</w:t>
      </w:r>
      <w:proofErr w:type="gramStart"/>
      <w:r w:rsidRPr="00175D3A">
        <w:rPr>
          <w:rFonts w:ascii="Times New Roman" w:hAnsi="Times New Roman"/>
          <w:color w:val="000000" w:themeColor="text1"/>
          <w:sz w:val="20"/>
          <w:szCs w:val="20"/>
        </w:rPr>
        <w:t>.р</w:t>
      </w:r>
      <w:proofErr w:type="gramEnd"/>
      <w:r w:rsidRPr="00175D3A">
        <w:rPr>
          <w:rFonts w:ascii="Times New Roman" w:hAnsi="Times New Roman"/>
          <w:color w:val="000000" w:themeColor="text1"/>
          <w:sz w:val="20"/>
          <w:szCs w:val="20"/>
        </w:rPr>
        <w:t>ублей</w:t>
      </w:r>
      <w:proofErr w:type="spellEnd"/>
    </w:p>
    <w:tbl>
      <w:tblPr>
        <w:tblpPr w:leftFromText="180" w:rightFromText="180" w:vertAnchor="text" w:horzAnchor="margin" w:tblpXSpec="center" w:tblpY="499"/>
        <w:tblW w:w="9747" w:type="dxa"/>
        <w:tblLayout w:type="fixed"/>
        <w:tblLook w:val="04A0" w:firstRow="1" w:lastRow="0" w:firstColumn="1" w:lastColumn="0" w:noHBand="0" w:noVBand="1"/>
      </w:tblPr>
      <w:tblGrid>
        <w:gridCol w:w="4554"/>
        <w:gridCol w:w="709"/>
        <w:gridCol w:w="567"/>
        <w:gridCol w:w="515"/>
        <w:gridCol w:w="1701"/>
        <w:gridCol w:w="709"/>
        <w:gridCol w:w="992"/>
      </w:tblGrid>
      <w:tr w:rsidR="00175D3A" w:rsidRPr="00175D3A" w:rsidTr="000D7328">
        <w:trPr>
          <w:trHeight w:val="945"/>
        </w:trPr>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Наименование</w:t>
            </w:r>
          </w:p>
        </w:tc>
        <w:tc>
          <w:tcPr>
            <w:tcW w:w="709" w:type="dxa"/>
            <w:tcBorders>
              <w:top w:val="single" w:sz="4" w:space="0" w:color="auto"/>
              <w:left w:val="nil"/>
              <w:bottom w:val="single" w:sz="4" w:space="0" w:color="auto"/>
              <w:right w:val="single" w:sz="4" w:space="0" w:color="auto"/>
            </w:tcBorders>
            <w:vAlign w:val="center"/>
          </w:tcPr>
          <w:p w:rsidR="00BD600D" w:rsidRPr="00175D3A" w:rsidRDefault="00BD600D" w:rsidP="000D7328">
            <w:pPr>
              <w:jc w:val="center"/>
              <w:rPr>
                <w:color w:val="000000" w:themeColor="text1"/>
                <w:sz w:val="20"/>
                <w:szCs w:val="20"/>
              </w:rPr>
            </w:pPr>
            <w:r w:rsidRPr="00175D3A">
              <w:rPr>
                <w:color w:val="000000" w:themeColor="text1"/>
                <w:sz w:val="20"/>
                <w:szCs w:val="20"/>
              </w:rPr>
              <w:t>код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proofErr w:type="gramStart"/>
            <w:r w:rsidRPr="00175D3A">
              <w:rPr>
                <w:color w:val="000000" w:themeColor="text1"/>
                <w:sz w:val="20"/>
                <w:szCs w:val="20"/>
              </w:rPr>
              <w:t>Раз-дел</w:t>
            </w:r>
            <w:proofErr w:type="gramEnd"/>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 xml:space="preserve">Вид </w:t>
            </w:r>
            <w:proofErr w:type="spellStart"/>
            <w:r w:rsidRPr="00175D3A">
              <w:rPr>
                <w:color w:val="000000" w:themeColor="text1"/>
                <w:sz w:val="20"/>
                <w:szCs w:val="20"/>
              </w:rPr>
              <w:t>расх</w:t>
            </w:r>
            <w:proofErr w:type="spellEnd"/>
            <w:r w:rsidRPr="00175D3A">
              <w:rPr>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Сумма</w:t>
            </w:r>
          </w:p>
        </w:tc>
      </w:tr>
      <w:tr w:rsidR="00175D3A" w:rsidRPr="00175D3A" w:rsidTr="000D7328">
        <w:trPr>
          <w:trHeight w:val="5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themeColor="text1"/>
                <w:sz w:val="20"/>
                <w:szCs w:val="20"/>
              </w:rPr>
            </w:pPr>
            <w:r w:rsidRPr="00175D3A">
              <w:rPr>
                <w:b/>
                <w:bCs/>
                <w:color w:val="000000" w:themeColor="text1"/>
                <w:sz w:val="20"/>
                <w:szCs w:val="20"/>
              </w:rPr>
              <w:t>Администрация Клинцовского муниципального образования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5721,5</w:t>
            </w:r>
          </w:p>
        </w:tc>
      </w:tr>
      <w:tr w:rsidR="00175D3A" w:rsidRPr="00175D3A" w:rsidTr="000D7328">
        <w:trPr>
          <w:trHeight w:val="32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themeColor="text1"/>
                <w:sz w:val="20"/>
                <w:szCs w:val="20"/>
              </w:rPr>
            </w:pPr>
            <w:r w:rsidRPr="00175D3A">
              <w:rPr>
                <w:b/>
                <w:bCs/>
                <w:color w:val="000000" w:themeColor="text1"/>
                <w:sz w:val="20"/>
                <w:szCs w:val="20"/>
              </w:rPr>
              <w:t>Общегосударственные вопросы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2779,7</w:t>
            </w:r>
          </w:p>
        </w:tc>
      </w:tr>
      <w:tr w:rsidR="00175D3A" w:rsidRPr="00175D3A" w:rsidTr="000D7328">
        <w:trPr>
          <w:trHeight w:val="8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themeColor="text1"/>
                <w:sz w:val="20"/>
                <w:szCs w:val="20"/>
              </w:rPr>
            </w:pPr>
            <w:r w:rsidRPr="00175D3A">
              <w:rPr>
                <w:b/>
                <w:bCs/>
                <w:color w:val="000000" w:themeColor="text1"/>
                <w:sz w:val="20"/>
                <w:szCs w:val="20"/>
              </w:rPr>
              <w:t>Функционирование высших органов исполнительной власти местных администраций</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2617,1</w:t>
            </w:r>
          </w:p>
        </w:tc>
      </w:tr>
      <w:tr w:rsidR="00175D3A" w:rsidRPr="00175D3A" w:rsidTr="000D7328">
        <w:trPr>
          <w:trHeight w:val="46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Выполнение функций органами муниципальной власти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both"/>
              <w:rPr>
                <w:bCs/>
                <w:color w:val="000000" w:themeColor="text1"/>
                <w:sz w:val="20"/>
                <w:szCs w:val="20"/>
              </w:rPr>
            </w:pPr>
            <w:r w:rsidRPr="00175D3A">
              <w:rPr>
                <w:bCs/>
                <w:color w:val="000000" w:themeColor="text1"/>
                <w:sz w:val="20"/>
                <w:szCs w:val="20"/>
              </w:rPr>
              <w:t>2617,1</w:t>
            </w:r>
          </w:p>
        </w:tc>
      </w:tr>
      <w:tr w:rsidR="00175D3A" w:rsidRPr="00175D3A" w:rsidTr="000D7328">
        <w:trPr>
          <w:trHeight w:val="5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Обеспечение деятельности органов исполнительной власти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2617,1</w:t>
            </w:r>
          </w:p>
        </w:tc>
      </w:tr>
      <w:tr w:rsidR="00175D3A" w:rsidRPr="00175D3A" w:rsidTr="000D7328">
        <w:trPr>
          <w:trHeight w:val="5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2610,9</w:t>
            </w:r>
          </w:p>
        </w:tc>
      </w:tr>
      <w:tr w:rsidR="00175D3A" w:rsidRPr="00175D3A" w:rsidTr="000D7328">
        <w:trPr>
          <w:trHeight w:val="147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1 215,1</w:t>
            </w:r>
          </w:p>
        </w:tc>
      </w:tr>
      <w:tr w:rsidR="00175D3A" w:rsidRPr="00175D3A" w:rsidTr="000D7328">
        <w:trPr>
          <w:trHeight w:val="12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color w:val="000000" w:themeColor="text1"/>
                <w:sz w:val="20"/>
                <w:szCs w:val="20"/>
              </w:rPr>
            </w:pPr>
            <w:r w:rsidRPr="00175D3A">
              <w:rPr>
                <w:color w:val="000000" w:themeColor="text1"/>
                <w:sz w:val="20"/>
                <w:szCs w:val="20"/>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1 215,1</w:t>
            </w:r>
          </w:p>
        </w:tc>
      </w:tr>
      <w:tr w:rsidR="00175D3A" w:rsidRPr="00175D3A" w:rsidTr="000D7328">
        <w:trPr>
          <w:trHeight w:val="58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1395,8</w:t>
            </w:r>
          </w:p>
        </w:tc>
      </w:tr>
      <w:tr w:rsidR="00175D3A" w:rsidRPr="00175D3A" w:rsidTr="000D7328">
        <w:trPr>
          <w:trHeight w:val="44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color w:val="000000" w:themeColor="text1"/>
                <w:sz w:val="20"/>
                <w:szCs w:val="20"/>
              </w:rPr>
            </w:pPr>
            <w:r w:rsidRPr="00175D3A">
              <w:rPr>
                <w:color w:val="000000" w:themeColor="text1"/>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1395,8</w:t>
            </w:r>
          </w:p>
        </w:tc>
      </w:tr>
      <w:tr w:rsidR="00175D3A" w:rsidRPr="00175D3A" w:rsidTr="000D7328">
        <w:trPr>
          <w:trHeight w:val="8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Уплата земельного налога, налога на имущество и транспортного налога органами муниципальной власти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6,2</w:t>
            </w:r>
          </w:p>
        </w:tc>
      </w:tr>
      <w:tr w:rsidR="00175D3A" w:rsidRPr="00175D3A" w:rsidTr="000D7328">
        <w:trPr>
          <w:trHeight w:val="29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Иные бюджетные ассигнования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6,2</w:t>
            </w:r>
          </w:p>
        </w:tc>
      </w:tr>
      <w:tr w:rsidR="00175D3A" w:rsidRPr="00175D3A" w:rsidTr="000D7328">
        <w:trPr>
          <w:trHeight w:val="17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color w:val="000000" w:themeColor="text1"/>
                <w:sz w:val="20"/>
                <w:szCs w:val="20"/>
              </w:rPr>
            </w:pPr>
            <w:r w:rsidRPr="00175D3A">
              <w:rPr>
                <w:color w:val="000000" w:themeColor="text1"/>
                <w:sz w:val="20"/>
                <w:szCs w:val="20"/>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r w:rsidRPr="00175D3A">
              <w:rPr>
                <w:color w:val="000000" w:themeColor="text1"/>
                <w:sz w:val="20"/>
                <w:szCs w:val="20"/>
              </w:rPr>
              <w:t>6,2</w:t>
            </w:r>
          </w:p>
        </w:tc>
      </w:tr>
      <w:tr w:rsidR="00175D3A" w:rsidRPr="00175D3A" w:rsidTr="000D7328">
        <w:trPr>
          <w:trHeight w:val="214"/>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themeColor="text1"/>
                <w:sz w:val="20"/>
                <w:szCs w:val="20"/>
              </w:rPr>
            </w:pPr>
            <w:r w:rsidRPr="00175D3A">
              <w:rPr>
                <w:b/>
                <w:bCs/>
                <w:color w:val="000000" w:themeColor="text1"/>
                <w:sz w:val="20"/>
                <w:szCs w:val="20"/>
              </w:rPr>
              <w:t>Резервные фонды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themeColor="text1"/>
                <w:sz w:val="20"/>
                <w:szCs w:val="20"/>
              </w:rPr>
            </w:pPr>
            <w:r w:rsidRPr="00175D3A">
              <w:rPr>
                <w:b/>
                <w:bCs/>
                <w:color w:val="000000" w:themeColor="text1"/>
                <w:sz w:val="20"/>
                <w:szCs w:val="20"/>
              </w:rPr>
              <w:t>11,0</w:t>
            </w:r>
          </w:p>
        </w:tc>
      </w:tr>
      <w:tr w:rsidR="00175D3A" w:rsidRPr="00175D3A" w:rsidTr="000D7328">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Расходы по исполнению отдельных обязательств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11,0</w:t>
            </w:r>
          </w:p>
        </w:tc>
      </w:tr>
      <w:tr w:rsidR="00175D3A" w:rsidRPr="00175D3A" w:rsidTr="000D7328">
        <w:trPr>
          <w:trHeight w:val="24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themeColor="text1"/>
                <w:sz w:val="20"/>
                <w:szCs w:val="20"/>
              </w:rPr>
            </w:pPr>
            <w:r w:rsidRPr="00175D3A">
              <w:rPr>
                <w:bCs/>
                <w:color w:val="000000" w:themeColor="text1"/>
                <w:sz w:val="20"/>
                <w:szCs w:val="20"/>
              </w:rPr>
              <w:t>Средства резервных фондов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color w:val="000000" w:themeColor="text1"/>
                <w:sz w:val="20"/>
                <w:szCs w:val="20"/>
              </w:rPr>
            </w:pPr>
            <w:r w:rsidRPr="00175D3A">
              <w:rPr>
                <w:rFonts w:ascii="Times New Roman" w:hAnsi="Times New Roman"/>
                <w:color w:val="000000" w:themeColor="text1"/>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75 1 00 00000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color w:val="000000" w:themeColor="text1"/>
                <w:sz w:val="20"/>
                <w:szCs w:val="20"/>
              </w:rPr>
            </w:pPr>
            <w:r w:rsidRPr="00175D3A">
              <w:rPr>
                <w:bCs/>
                <w:color w:val="000000" w:themeColor="text1"/>
                <w:sz w:val="20"/>
                <w:szCs w:val="20"/>
              </w:rPr>
              <w:t>11,0</w:t>
            </w:r>
          </w:p>
        </w:tc>
      </w:tr>
      <w:tr w:rsidR="00BD600D" w:rsidRPr="00175D3A" w:rsidTr="000D7328">
        <w:trPr>
          <w:trHeight w:val="21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Средства, выделяемые из резервного фонда местной администрацией</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11,0</w:t>
            </w:r>
          </w:p>
        </w:tc>
      </w:tr>
      <w:tr w:rsidR="00BD600D" w:rsidRPr="00175D3A" w:rsidTr="000D7328">
        <w:trPr>
          <w:trHeight w:val="252"/>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Иные бюджетные ассигнования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11,0</w:t>
            </w:r>
          </w:p>
        </w:tc>
      </w:tr>
      <w:tr w:rsidR="00BD600D" w:rsidRPr="00175D3A" w:rsidTr="000D7328">
        <w:trPr>
          <w:trHeight w:val="33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Резервные средства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870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11,0</w:t>
            </w:r>
          </w:p>
        </w:tc>
      </w:tr>
      <w:tr w:rsidR="00BD600D" w:rsidRPr="00175D3A" w:rsidTr="000D7328">
        <w:trPr>
          <w:trHeight w:val="19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sz w:val="20"/>
                <w:szCs w:val="20"/>
              </w:rPr>
            </w:pPr>
            <w:r w:rsidRPr="00175D3A">
              <w:rPr>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151,6</w:t>
            </w:r>
          </w:p>
        </w:tc>
      </w:tr>
      <w:tr w:rsidR="00BD600D" w:rsidRPr="00175D3A" w:rsidTr="000D7328">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Расходы по исполнению расходных обязательств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151,6</w:t>
            </w:r>
          </w:p>
        </w:tc>
      </w:tr>
      <w:tr w:rsidR="00BD600D" w:rsidRPr="00175D3A" w:rsidTr="000D7328">
        <w:trPr>
          <w:trHeight w:val="24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Внепрограммные мероприятия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75 3 00 00000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151,6</w:t>
            </w:r>
          </w:p>
        </w:tc>
      </w:tr>
      <w:tr w:rsidR="00BD600D" w:rsidRPr="00175D3A" w:rsidTr="000D7328">
        <w:trPr>
          <w:trHeight w:val="58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Мероприятия на реализацию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7,0</w:t>
            </w:r>
          </w:p>
        </w:tc>
      </w:tr>
      <w:tr w:rsidR="00BD600D" w:rsidRPr="00175D3A" w:rsidTr="000D7328">
        <w:trPr>
          <w:trHeight w:val="585"/>
        </w:trPr>
        <w:tc>
          <w:tcPr>
            <w:tcW w:w="455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5,4</w:t>
            </w:r>
          </w:p>
        </w:tc>
      </w:tr>
      <w:tr w:rsidR="00BD600D" w:rsidRPr="00175D3A" w:rsidTr="000D7328">
        <w:trPr>
          <w:trHeight w:val="585"/>
        </w:trPr>
        <w:tc>
          <w:tcPr>
            <w:tcW w:w="455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240</w:t>
            </w: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bCs/>
                <w:sz w:val="20"/>
                <w:szCs w:val="20"/>
              </w:rPr>
            </w:pPr>
            <w:r w:rsidRPr="00175D3A">
              <w:rPr>
                <w:bCs/>
                <w:sz w:val="20"/>
                <w:szCs w:val="20"/>
              </w:rPr>
              <w:t>5,4</w:t>
            </w:r>
          </w:p>
        </w:tc>
      </w:tr>
      <w:tr w:rsidR="00BD600D" w:rsidRPr="00175D3A" w:rsidTr="000D7328">
        <w:trPr>
          <w:trHeight w:val="16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Иные бюджетные ассигнования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1,6</w:t>
            </w:r>
          </w:p>
        </w:tc>
      </w:tr>
      <w:tr w:rsidR="00BD600D" w:rsidRPr="00175D3A" w:rsidTr="000D7328">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1,6</w:t>
            </w:r>
          </w:p>
        </w:tc>
      </w:tr>
      <w:tr w:rsidR="00BD600D" w:rsidRPr="00175D3A" w:rsidTr="000D7328">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Выполнение других обязательств органами местного самоуправления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144,6</w:t>
            </w:r>
          </w:p>
        </w:tc>
      </w:tr>
      <w:tr w:rsidR="00BD600D" w:rsidRPr="00175D3A" w:rsidTr="000D7328">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bCs/>
                <w:sz w:val="20"/>
                <w:szCs w:val="20"/>
              </w:rPr>
              <w:t>144,6</w:t>
            </w:r>
          </w:p>
        </w:tc>
      </w:tr>
      <w:tr w:rsidR="00BD600D" w:rsidRPr="00175D3A" w:rsidTr="000D7328">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bCs/>
                <w:sz w:val="20"/>
                <w:szCs w:val="20"/>
              </w:rPr>
              <w:t>144,6</w:t>
            </w:r>
          </w:p>
        </w:tc>
      </w:tr>
      <w:tr w:rsidR="00BD600D" w:rsidRPr="00175D3A" w:rsidTr="000D7328">
        <w:trPr>
          <w:trHeight w:val="275"/>
        </w:trPr>
        <w:tc>
          <w:tcPr>
            <w:tcW w:w="4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b/>
                <w:bCs/>
                <w:sz w:val="20"/>
                <w:szCs w:val="20"/>
              </w:rPr>
            </w:pPr>
            <w:r w:rsidRPr="00175D3A">
              <w:rPr>
                <w:b/>
                <w:bCs/>
                <w:sz w:val="20"/>
                <w:szCs w:val="20"/>
              </w:rPr>
              <w:t>Национальная оборона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67,7</w:t>
            </w:r>
          </w:p>
        </w:tc>
      </w:tr>
      <w:tr w:rsidR="00BD600D" w:rsidRPr="00175D3A" w:rsidTr="000D7328">
        <w:trPr>
          <w:trHeight w:val="345"/>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bCs/>
                <w:sz w:val="20"/>
                <w:szCs w:val="20"/>
              </w:rPr>
            </w:pPr>
            <w:r w:rsidRPr="00175D3A">
              <w:rPr>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67,7</w:t>
            </w:r>
          </w:p>
        </w:tc>
      </w:tr>
      <w:tr w:rsidR="00BD600D" w:rsidRPr="00175D3A" w:rsidTr="000D7328">
        <w:trPr>
          <w:trHeight w:val="443"/>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bCs/>
                <w:sz w:val="20"/>
                <w:szCs w:val="20"/>
              </w:rPr>
            </w:pPr>
            <w:r w:rsidRPr="00175D3A">
              <w:rPr>
                <w:sz w:val="20"/>
                <w:szCs w:val="20"/>
              </w:rPr>
              <w:t>Осуществление переданных полномочий Российской Федерации за счет средств федерального бюджета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77 0 00 00000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67,7</w:t>
            </w:r>
          </w:p>
        </w:tc>
      </w:tr>
      <w:tr w:rsidR="00BD600D" w:rsidRPr="00175D3A" w:rsidTr="000D7328">
        <w:trPr>
          <w:trHeight w:val="443"/>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bCs/>
                <w:sz w:val="20"/>
                <w:szCs w:val="20"/>
              </w:rPr>
            </w:pPr>
            <w:r w:rsidRPr="00175D3A">
              <w:rPr>
                <w:sz w:val="20"/>
                <w:szCs w:val="20"/>
              </w:rPr>
              <w:t>Осуществление переданных полномочий Российской Федерации за счет субвенций из  федерального бюджета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77 1 00 00000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67,7</w:t>
            </w:r>
          </w:p>
        </w:tc>
      </w:tr>
      <w:tr w:rsidR="00BD600D" w:rsidRPr="00175D3A" w:rsidTr="000D7328">
        <w:trPr>
          <w:trHeight w:val="1394"/>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sz w:val="20"/>
                <w:szCs w:val="20"/>
              </w:rPr>
              <w:t>Осуществление органами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67,7</w:t>
            </w:r>
          </w:p>
        </w:tc>
      </w:tr>
      <w:tr w:rsidR="00BD600D" w:rsidRPr="00175D3A" w:rsidTr="000D7328">
        <w:trPr>
          <w:trHeight w:val="1515"/>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bCs/>
                <w:sz w:val="20"/>
                <w:szCs w:val="20"/>
              </w:rPr>
            </w:pPr>
            <w:r w:rsidRPr="00175D3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59,1</w:t>
            </w:r>
          </w:p>
        </w:tc>
      </w:tr>
      <w:tr w:rsidR="00BD600D" w:rsidRPr="00175D3A" w:rsidTr="000D7328">
        <w:trPr>
          <w:trHeight w:val="63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sz w:val="20"/>
                <w:szCs w:val="20"/>
              </w:rPr>
            </w:pPr>
            <w:r w:rsidRPr="00175D3A">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59,1</w:t>
            </w:r>
          </w:p>
        </w:tc>
      </w:tr>
      <w:tr w:rsidR="00BD600D" w:rsidRPr="00175D3A" w:rsidTr="000D7328">
        <w:trPr>
          <w:trHeight w:val="447"/>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8,6</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8,6</w:t>
            </w:r>
          </w:p>
        </w:tc>
      </w:tr>
      <w:tr w:rsidR="00BD600D" w:rsidRPr="00175D3A" w:rsidTr="000D7328">
        <w:trPr>
          <w:trHeight w:val="276"/>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b/>
                <w:sz w:val="20"/>
                <w:szCs w:val="20"/>
              </w:rPr>
            </w:pPr>
            <w:r w:rsidRPr="00175D3A">
              <w:rPr>
                <w:rFonts w:ascii="Times New Roman" w:hAnsi="Times New Roman"/>
                <w:b/>
                <w:sz w:val="20"/>
                <w:szCs w:val="20"/>
              </w:rPr>
              <w:t>Национальная экономика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1370,4</w:t>
            </w:r>
          </w:p>
        </w:tc>
      </w:tr>
      <w:tr w:rsidR="00BD600D" w:rsidRPr="00175D3A" w:rsidTr="000D7328">
        <w:trPr>
          <w:trHeight w:val="282"/>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1350,4</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Муниципальная программа «Ремонт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1350,4</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«Ремонт автомобильных дорог общего пользования»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rPr>
                <w:sz w:val="20"/>
                <w:szCs w:val="20"/>
              </w:rPr>
            </w:pPr>
            <w:r w:rsidRPr="00175D3A">
              <w:rPr>
                <w:sz w:val="20"/>
                <w:szCs w:val="20"/>
              </w:rPr>
              <w:t>1 282,0</w:t>
            </w:r>
          </w:p>
        </w:tc>
      </w:tr>
      <w:tr w:rsidR="00BD600D" w:rsidRPr="00175D3A" w:rsidTr="000D7328">
        <w:trPr>
          <w:trHeight w:val="152"/>
        </w:trPr>
        <w:tc>
          <w:tcPr>
            <w:tcW w:w="4554" w:type="dxa"/>
            <w:tcBorders>
              <w:top w:val="nil"/>
              <w:left w:val="single" w:sz="8" w:space="0" w:color="auto"/>
              <w:bottom w:val="single" w:sz="8" w:space="0" w:color="auto"/>
              <w:right w:val="single" w:sz="8"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709" w:type="dxa"/>
            <w:tcBorders>
              <w:top w:val="nil"/>
              <w:left w:val="nil"/>
              <w:bottom w:val="single" w:sz="4" w:space="0" w:color="auto"/>
              <w:right w:val="single" w:sz="4" w:space="0" w:color="auto"/>
            </w:tcBorders>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606"/>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b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«Содержание автомобильных дорог общего пользования»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319"/>
        </w:trPr>
        <w:tc>
          <w:tcPr>
            <w:tcW w:w="4554" w:type="dxa"/>
            <w:tcBorders>
              <w:top w:val="nil"/>
              <w:left w:val="single" w:sz="8" w:space="0" w:color="auto"/>
              <w:bottom w:val="single" w:sz="8" w:space="0" w:color="auto"/>
              <w:right w:val="single" w:sz="8"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709" w:type="dxa"/>
            <w:tcBorders>
              <w:top w:val="nil"/>
              <w:left w:val="nil"/>
              <w:bottom w:val="single" w:sz="4" w:space="0" w:color="auto"/>
              <w:right w:val="single" w:sz="4" w:space="0" w:color="auto"/>
            </w:tcBorders>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528"/>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1231"/>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Муниципальная программа "Развитие малого и среднего предпринимательства на территории Клинцовского муниципального образования на 2017-2019 гг."</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26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"Поддержка предпринимательства и обеспечение условий развития малого бизнеса"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271"/>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544"/>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11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sz w:val="20"/>
                <w:szCs w:val="20"/>
              </w:rPr>
            </w:pPr>
            <w:r w:rsidRPr="00175D3A">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1399,0</w:t>
            </w:r>
          </w:p>
        </w:tc>
      </w:tr>
      <w:tr w:rsidR="00BD600D" w:rsidRPr="00175D3A" w:rsidTr="000D7328">
        <w:trPr>
          <w:trHeight w:val="21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Коммунальное хозяйство</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443,3</w:t>
            </w:r>
          </w:p>
        </w:tc>
      </w:tr>
      <w:tr w:rsidR="00BD600D" w:rsidRPr="00175D3A" w:rsidTr="000D7328">
        <w:trPr>
          <w:trHeight w:val="39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color w:val="000000"/>
                <w:sz w:val="20"/>
                <w:szCs w:val="20"/>
              </w:rPr>
            </w:pPr>
            <w:r w:rsidRPr="00175D3A">
              <w:rPr>
                <w:rFonts w:ascii="Times New Roman" w:hAnsi="Times New Roman"/>
                <w:color w:val="000000"/>
                <w:sz w:val="20"/>
                <w:szCs w:val="20"/>
              </w:rPr>
              <w:t>Расходы по исполнению отдельных обязательств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75 000 00000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rPr>
              <w:t>443,3</w:t>
            </w:r>
          </w:p>
        </w:tc>
      </w:tr>
      <w:tr w:rsidR="00BD600D" w:rsidRPr="00175D3A" w:rsidTr="000D7328">
        <w:trPr>
          <w:trHeight w:val="255"/>
        </w:trPr>
        <w:tc>
          <w:tcPr>
            <w:tcW w:w="455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Внепрограммные мероприятия</w:t>
            </w:r>
          </w:p>
        </w:tc>
        <w:tc>
          <w:tcPr>
            <w:tcW w:w="709" w:type="dxa"/>
            <w:tcBorders>
              <w:top w:val="nil"/>
              <w:left w:val="nil"/>
              <w:bottom w:val="single" w:sz="4" w:space="0" w:color="auto"/>
              <w:right w:val="single" w:sz="4" w:space="0" w:color="auto"/>
            </w:tcBorders>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75 300 00000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bCs/>
                <w:sz w:val="20"/>
                <w:szCs w:val="20"/>
              </w:rPr>
              <w:t>443,3</w:t>
            </w:r>
          </w:p>
        </w:tc>
      </w:tr>
      <w:tr w:rsidR="00BD600D" w:rsidRPr="00175D3A" w:rsidTr="000D7328">
        <w:trPr>
          <w:trHeight w:val="42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Мероприятия в области коммунального хозяйства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rPr>
              <w:t>443,3</w:t>
            </w:r>
          </w:p>
        </w:tc>
      </w:tr>
      <w:tr w:rsidR="00BD600D" w:rsidRPr="00175D3A" w:rsidTr="000D7328">
        <w:trPr>
          <w:trHeight w:val="57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rPr>
              <w:t>443,3</w:t>
            </w:r>
          </w:p>
        </w:tc>
      </w:tr>
      <w:tr w:rsidR="00BD600D" w:rsidRPr="00175D3A" w:rsidTr="000D7328">
        <w:trPr>
          <w:trHeight w:val="55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rPr>
              <w:t>443,3</w:t>
            </w:r>
          </w:p>
        </w:tc>
      </w:tr>
      <w:tr w:rsidR="00BD600D" w:rsidRPr="00175D3A" w:rsidTr="000D7328">
        <w:trPr>
          <w:trHeight w:val="16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Благоустройство</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955,7</w:t>
            </w:r>
          </w:p>
        </w:tc>
      </w:tr>
      <w:tr w:rsidR="00BD600D" w:rsidRPr="00175D3A" w:rsidTr="000D7328">
        <w:trPr>
          <w:trHeight w:val="21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color w:val="000000"/>
                <w:sz w:val="20"/>
                <w:szCs w:val="20"/>
              </w:rPr>
              <w:t>Расходы по исполнению отдельных обязательств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945,7</w:t>
            </w:r>
          </w:p>
        </w:tc>
      </w:tr>
      <w:tr w:rsidR="00BD600D" w:rsidRPr="00175D3A" w:rsidTr="000D7328">
        <w:trPr>
          <w:trHeight w:val="21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Благоустройство</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945,7</w:t>
            </w:r>
          </w:p>
        </w:tc>
      </w:tr>
      <w:tr w:rsidR="00BD600D" w:rsidRPr="00175D3A" w:rsidTr="000D7328">
        <w:trPr>
          <w:trHeight w:val="24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Уличное освещение</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5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242"/>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Озеленение</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Организация и содержание мест захоронения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31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Прочие мероприятия по благоустройству</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166,1</w:t>
            </w:r>
          </w:p>
        </w:tc>
      </w:tr>
      <w:tr w:rsidR="00BD600D" w:rsidRPr="00175D3A" w:rsidTr="000D7328">
        <w:trPr>
          <w:trHeight w:val="58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166,1</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166,1</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Муниципальная программа "Энергосбережение и повышение энергетической эффективности на территории Клинцовского муниципального образования на 2015-2017 годы»</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36 0 00 00000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 xml:space="preserve">Основное мероприятие «Мероприятия по </w:t>
            </w:r>
            <w:r w:rsidRPr="00175D3A">
              <w:rPr>
                <w:rFonts w:ascii="Times New Roman" w:hAnsi="Times New Roman"/>
                <w:sz w:val="20"/>
                <w:szCs w:val="20"/>
              </w:rPr>
              <w:lastRenderedPageBreak/>
              <w:t>улучшению освещенности улиц, парков, других общественных мест»</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 xml:space="preserve">36 0 01 </w:t>
            </w:r>
            <w:r w:rsidRPr="00175D3A">
              <w:rPr>
                <w:rFonts w:ascii="Times New Roman" w:hAnsi="Times New Roman"/>
                <w:sz w:val="20"/>
                <w:szCs w:val="20"/>
                <w:lang w:val="en-US"/>
              </w:rPr>
              <w:t>0</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Реализация основного мероприятия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lang w:val="en-US"/>
              </w:rPr>
              <w:t>36</w:t>
            </w:r>
            <w:r w:rsidRPr="00175D3A">
              <w:rPr>
                <w:rFonts w:ascii="Times New Roman" w:hAnsi="Times New Roman"/>
                <w:sz w:val="20"/>
                <w:szCs w:val="20"/>
              </w:rPr>
              <w:t xml:space="preserve">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lang w:val="en-US"/>
              </w:rPr>
              <w:t>36</w:t>
            </w:r>
            <w:r w:rsidRPr="00175D3A">
              <w:rPr>
                <w:bCs/>
                <w:sz w:val="20"/>
                <w:szCs w:val="20"/>
              </w:rPr>
              <w:t xml:space="preserve"> 0 01 </w:t>
            </w:r>
            <w:r w:rsidRPr="00175D3A">
              <w:rPr>
                <w:bCs/>
                <w:sz w:val="20"/>
                <w:szCs w:val="20"/>
                <w:lang w:val="en-US"/>
              </w:rPr>
              <w:t>N</w:t>
            </w:r>
            <w:r w:rsidRPr="00175D3A">
              <w:rPr>
                <w:bCs/>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bCs/>
                <w:sz w:val="20"/>
                <w:szCs w:val="20"/>
                <w:lang w:val="en-US"/>
              </w:rPr>
              <w:t>36</w:t>
            </w:r>
            <w:r w:rsidRPr="00175D3A">
              <w:rPr>
                <w:bCs/>
                <w:sz w:val="20"/>
                <w:szCs w:val="20"/>
              </w:rPr>
              <w:t xml:space="preserve"> 0 01 </w:t>
            </w:r>
            <w:r w:rsidRPr="00175D3A">
              <w:rPr>
                <w:bCs/>
                <w:sz w:val="20"/>
                <w:szCs w:val="20"/>
                <w:lang w:val="en-US"/>
              </w:rPr>
              <w:t>N</w:t>
            </w:r>
            <w:r w:rsidRPr="00175D3A">
              <w:rPr>
                <w:bCs/>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Культура и кинематография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Другие вопросы в области культуры и кинематографии</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Муниципальная программа "Мероприятия по поддержке и развитию культуры Клинцовского муниципального образования на 2017 год"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"Организация и проведение праздничных мероприятий"</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"Реконструкция и ремонт памятников"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18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
                <w:sz w:val="20"/>
                <w:szCs w:val="20"/>
              </w:rPr>
            </w:pPr>
            <w:r w:rsidRPr="00175D3A">
              <w:rPr>
                <w:rFonts w:ascii="Times New Roman" w:hAnsi="Times New Roman"/>
                <w:b/>
                <w:sz w:val="20"/>
                <w:szCs w:val="20"/>
              </w:rPr>
              <w:t>Социальная политика</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54,7</w:t>
            </w:r>
          </w:p>
        </w:tc>
      </w:tr>
      <w:tr w:rsidR="00BD600D" w:rsidRPr="00175D3A" w:rsidTr="000D7328">
        <w:trPr>
          <w:trHeight w:val="31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Пенсионное обеспечение</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41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по исполнению отдельных обязательств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288"/>
        </w:trPr>
        <w:tc>
          <w:tcPr>
            <w:tcW w:w="4554" w:type="dxa"/>
            <w:tcBorders>
              <w:top w:val="nil"/>
              <w:left w:val="single" w:sz="4" w:space="0" w:color="auto"/>
              <w:bottom w:val="nil"/>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Социальные выплаты гражданам</w:t>
            </w:r>
          </w:p>
        </w:tc>
        <w:tc>
          <w:tcPr>
            <w:tcW w:w="709" w:type="dxa"/>
            <w:tcBorders>
              <w:top w:val="nil"/>
              <w:left w:val="single" w:sz="4" w:space="0" w:color="auto"/>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75 2 00 00000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529"/>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Доплаты к пенсиям муниципальных служащих</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sz w:val="20"/>
                <w:szCs w:val="20"/>
              </w:rPr>
            </w:pPr>
            <w:r w:rsidRPr="00175D3A">
              <w:rPr>
                <w:bCs/>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Cs/>
                <w:sz w:val="20"/>
                <w:szCs w:val="20"/>
              </w:rPr>
            </w:pPr>
            <w:r w:rsidRPr="00175D3A">
              <w:rPr>
                <w:bCs/>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540"/>
        </w:trPr>
        <w:tc>
          <w:tcPr>
            <w:tcW w:w="4554" w:type="dxa"/>
            <w:tcBorders>
              <w:top w:val="nil"/>
              <w:left w:val="single" w:sz="4" w:space="0" w:color="auto"/>
              <w:bottom w:val="nil"/>
              <w:right w:val="single" w:sz="4" w:space="0" w:color="auto"/>
            </w:tcBorders>
            <w:shd w:val="clear" w:color="auto" w:fill="auto"/>
            <w:vAlign w:val="center"/>
            <w:hideMark/>
          </w:tcPr>
          <w:p w:rsidR="00BD600D" w:rsidRPr="00175D3A" w:rsidRDefault="00BD600D" w:rsidP="000D7328">
            <w:pPr>
              <w:rPr>
                <w:sz w:val="20"/>
                <w:szCs w:val="20"/>
              </w:rPr>
            </w:pPr>
            <w:r w:rsidRPr="00175D3A">
              <w:rPr>
                <w:sz w:val="20"/>
                <w:szCs w:val="20"/>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vAlign w:val="center"/>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063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sz w:val="20"/>
                <w:szCs w:val="20"/>
              </w:rPr>
            </w:pPr>
            <w:r w:rsidRPr="00175D3A">
              <w:rPr>
                <w:sz w:val="20"/>
                <w:szCs w:val="20"/>
              </w:rPr>
              <w:t>310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373"/>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sz w:val="20"/>
                <w:szCs w:val="20"/>
              </w:rPr>
            </w:pPr>
            <w:r w:rsidRPr="00175D3A">
              <w:rPr>
                <w:b/>
                <w:bCs/>
                <w:sz w:val="20"/>
                <w:szCs w:val="20"/>
              </w:rPr>
              <w:t>Всего расходов</w:t>
            </w:r>
          </w:p>
        </w:tc>
        <w:tc>
          <w:tcPr>
            <w:tcW w:w="709" w:type="dxa"/>
            <w:tcBorders>
              <w:top w:val="nil"/>
              <w:left w:val="nil"/>
              <w:bottom w:val="single" w:sz="4" w:space="0" w:color="auto"/>
              <w:right w:val="single" w:sz="4" w:space="0" w:color="auto"/>
            </w:tcBorders>
            <w:vAlign w:val="center"/>
          </w:tcPr>
          <w:p w:rsidR="00BD600D" w:rsidRPr="00175D3A" w:rsidRDefault="00BD600D" w:rsidP="000D7328">
            <w:pPr>
              <w:jc w:val="center"/>
              <w:rPr>
                <w:b/>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80"/>
                <w:sz w:val="20"/>
                <w:szCs w:val="20"/>
              </w:rPr>
            </w:pP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8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8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color w:val="00008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jc w:val="center"/>
              <w:rPr>
                <w:b/>
                <w:bCs/>
                <w:color w:val="000000"/>
                <w:sz w:val="20"/>
                <w:szCs w:val="20"/>
              </w:rPr>
            </w:pPr>
            <w:r w:rsidRPr="00175D3A">
              <w:rPr>
                <w:b/>
                <w:bCs/>
                <w:color w:val="000000"/>
                <w:sz w:val="20"/>
                <w:szCs w:val="20"/>
              </w:rPr>
              <w:t>5721,5</w:t>
            </w:r>
          </w:p>
        </w:tc>
      </w:tr>
    </w:tbl>
    <w:p w:rsidR="00BD600D" w:rsidRPr="00175D3A" w:rsidRDefault="00BD600D" w:rsidP="00BD600D">
      <w:pPr>
        <w:pStyle w:val="1"/>
        <w:rPr>
          <w:color w:val="000000" w:themeColor="text1"/>
          <w:sz w:val="20"/>
          <w:szCs w:val="20"/>
        </w:rPr>
      </w:pPr>
      <w:r w:rsidRPr="00175D3A">
        <w:rPr>
          <w:b w:val="0"/>
          <w:color w:val="000000" w:themeColor="text1"/>
          <w:sz w:val="20"/>
          <w:szCs w:val="20"/>
        </w:rPr>
        <w:t>1.5. Приложение № 5</w:t>
      </w:r>
      <w:r w:rsidRPr="00175D3A">
        <w:rPr>
          <w:color w:val="000000" w:themeColor="text1"/>
          <w:sz w:val="20"/>
          <w:szCs w:val="20"/>
        </w:rPr>
        <w:t xml:space="preserve">  «</w:t>
      </w:r>
      <w:r w:rsidRPr="00175D3A">
        <w:rPr>
          <w:b w:val="0"/>
          <w:color w:val="000000" w:themeColor="text1"/>
          <w:sz w:val="20"/>
          <w:szCs w:val="20"/>
        </w:rPr>
        <w:t>Распределение бюджетных ассигнований  по разделам, подразделам, целевым статьям и видам расходов классификации расходов бюджета Клинцовского муниципального образования на 2017 год» изложить в новой редакции:</w:t>
      </w:r>
      <w:r w:rsidRPr="00175D3A">
        <w:rPr>
          <w:color w:val="000000" w:themeColor="text1"/>
          <w:sz w:val="20"/>
          <w:szCs w:val="20"/>
        </w:rPr>
        <w:t xml:space="preserve">                                </w:t>
      </w:r>
    </w:p>
    <w:p w:rsidR="00BD600D" w:rsidRPr="00175D3A" w:rsidRDefault="00BD600D" w:rsidP="00BD600D">
      <w:pPr>
        <w:pStyle w:val="1"/>
        <w:rPr>
          <w:color w:val="000000" w:themeColor="text1"/>
          <w:sz w:val="20"/>
          <w:szCs w:val="20"/>
        </w:rPr>
      </w:pPr>
      <w:r w:rsidRPr="00175D3A">
        <w:rPr>
          <w:color w:val="000000" w:themeColor="text1"/>
          <w:sz w:val="20"/>
          <w:szCs w:val="20"/>
        </w:rPr>
        <w:t xml:space="preserve">                                                             </w:t>
      </w:r>
      <w:r w:rsidRPr="00175D3A">
        <w:rPr>
          <w:b w:val="0"/>
          <w:color w:val="000000" w:themeColor="text1"/>
          <w:sz w:val="20"/>
          <w:szCs w:val="20"/>
        </w:rPr>
        <w:t>Приложение  5</w:t>
      </w:r>
    </w:p>
    <w:p w:rsidR="00BD600D" w:rsidRPr="00175D3A" w:rsidRDefault="00BD600D" w:rsidP="00BD600D">
      <w:pPr>
        <w:pStyle w:val="1"/>
        <w:rPr>
          <w:b w:val="0"/>
          <w:color w:val="000000" w:themeColor="text1"/>
          <w:sz w:val="20"/>
          <w:szCs w:val="20"/>
        </w:rPr>
      </w:pPr>
      <w:r w:rsidRPr="00175D3A">
        <w:rPr>
          <w:b w:val="0"/>
          <w:color w:val="000000" w:themeColor="text1"/>
          <w:sz w:val="20"/>
          <w:szCs w:val="20"/>
        </w:rPr>
        <w:t xml:space="preserve">                                                             к решению Совета Клинцовского                                                                                               </w:t>
      </w:r>
    </w:p>
    <w:p w:rsidR="00BD600D" w:rsidRPr="00175D3A" w:rsidRDefault="00BD600D" w:rsidP="00BD600D">
      <w:pPr>
        <w:pStyle w:val="1"/>
        <w:rPr>
          <w:b w:val="0"/>
          <w:color w:val="000000" w:themeColor="text1"/>
          <w:sz w:val="20"/>
          <w:szCs w:val="20"/>
        </w:rPr>
      </w:pPr>
      <w:r w:rsidRPr="00175D3A">
        <w:rPr>
          <w:b w:val="0"/>
          <w:color w:val="000000" w:themeColor="text1"/>
          <w:sz w:val="20"/>
          <w:szCs w:val="20"/>
        </w:rPr>
        <w:t xml:space="preserve">                                                             муниципального образования Пугачевского</w:t>
      </w:r>
      <w:r w:rsidRPr="00175D3A">
        <w:rPr>
          <w:b w:val="0"/>
          <w:color w:val="000000" w:themeColor="text1"/>
          <w:sz w:val="20"/>
          <w:szCs w:val="20"/>
        </w:rPr>
        <w:br/>
        <w:t xml:space="preserve">                                                             муниципального района Саратовской области</w:t>
      </w:r>
    </w:p>
    <w:p w:rsidR="00BD600D" w:rsidRPr="00175D3A" w:rsidRDefault="00BD600D" w:rsidP="00BD600D">
      <w:pPr>
        <w:pStyle w:val="2"/>
        <w:ind w:left="0" w:firstLine="0"/>
        <w:rPr>
          <w:color w:val="000000" w:themeColor="text1"/>
          <w:sz w:val="20"/>
          <w:szCs w:val="20"/>
        </w:rPr>
      </w:pPr>
      <w:r w:rsidRPr="00175D3A">
        <w:rPr>
          <w:color w:val="000000" w:themeColor="text1"/>
          <w:sz w:val="20"/>
          <w:szCs w:val="20"/>
        </w:rPr>
        <w:t xml:space="preserve">                                                             «О бюджете Клинцовского </w:t>
      </w:r>
      <w:proofErr w:type="gramStart"/>
      <w:r w:rsidRPr="00175D3A">
        <w:rPr>
          <w:color w:val="000000" w:themeColor="text1"/>
          <w:sz w:val="20"/>
          <w:szCs w:val="20"/>
        </w:rPr>
        <w:t>муниципального</w:t>
      </w:r>
      <w:proofErr w:type="gramEnd"/>
      <w:r w:rsidRPr="00175D3A">
        <w:rPr>
          <w:color w:val="000000" w:themeColor="text1"/>
          <w:sz w:val="20"/>
          <w:szCs w:val="20"/>
        </w:rPr>
        <w:t xml:space="preserve">                       </w:t>
      </w:r>
    </w:p>
    <w:p w:rsidR="00536787" w:rsidRPr="00175D3A" w:rsidRDefault="00BD600D" w:rsidP="00536787">
      <w:pPr>
        <w:pStyle w:val="2"/>
        <w:ind w:left="0" w:firstLine="0"/>
        <w:rPr>
          <w:color w:val="000000" w:themeColor="text1"/>
          <w:sz w:val="20"/>
          <w:szCs w:val="20"/>
        </w:rPr>
      </w:pPr>
      <w:r w:rsidRPr="00175D3A">
        <w:rPr>
          <w:color w:val="000000" w:themeColor="text1"/>
          <w:sz w:val="20"/>
          <w:szCs w:val="20"/>
        </w:rPr>
        <w:t xml:space="preserve">                                                             образования на 2017 год»</w:t>
      </w:r>
    </w:p>
    <w:p w:rsidR="00BD600D" w:rsidRPr="00175D3A" w:rsidRDefault="00BD600D" w:rsidP="00536787">
      <w:pPr>
        <w:pStyle w:val="2"/>
        <w:ind w:left="0" w:firstLine="0"/>
        <w:rPr>
          <w:color w:val="000000" w:themeColor="text1"/>
          <w:sz w:val="20"/>
          <w:szCs w:val="20"/>
        </w:rPr>
      </w:pPr>
      <w:r w:rsidRPr="00175D3A">
        <w:rPr>
          <w:color w:val="000000" w:themeColor="text1"/>
          <w:sz w:val="20"/>
          <w:szCs w:val="20"/>
        </w:rPr>
        <w:t>Распределение бюджетных ассигнований  по разделам, подразделам, целевым статьям и видам расходов классификации расходов бюджета Клинцовского муниципального образования на 2017 год</w:t>
      </w:r>
    </w:p>
    <w:tbl>
      <w:tblPr>
        <w:tblpPr w:leftFromText="180" w:rightFromText="180" w:vertAnchor="text" w:horzAnchor="page" w:tblpX="1741" w:tblpY="211"/>
        <w:tblW w:w="9038" w:type="dxa"/>
        <w:tblLayout w:type="fixed"/>
        <w:tblLook w:val="04A0" w:firstRow="1" w:lastRow="0" w:firstColumn="1" w:lastColumn="0" w:noHBand="0" w:noVBand="1"/>
      </w:tblPr>
      <w:tblGrid>
        <w:gridCol w:w="4554"/>
        <w:gridCol w:w="567"/>
        <w:gridCol w:w="515"/>
        <w:gridCol w:w="1701"/>
        <w:gridCol w:w="709"/>
        <w:gridCol w:w="992"/>
      </w:tblGrid>
      <w:tr w:rsidR="00175D3A" w:rsidRPr="00175D3A" w:rsidTr="0003438F">
        <w:trPr>
          <w:trHeight w:val="945"/>
        </w:trPr>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3438F">
            <w:pPr>
              <w:jc w:val="center"/>
              <w:rPr>
                <w:color w:val="000000" w:themeColor="text1"/>
                <w:sz w:val="20"/>
                <w:szCs w:val="20"/>
              </w:rPr>
            </w:pPr>
            <w:r w:rsidRPr="00175D3A">
              <w:rPr>
                <w:color w:val="000000" w:themeColor="text1"/>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color w:val="000000" w:themeColor="text1"/>
                <w:sz w:val="20"/>
                <w:szCs w:val="20"/>
              </w:rPr>
            </w:pPr>
            <w:proofErr w:type="gramStart"/>
            <w:r w:rsidRPr="00175D3A">
              <w:rPr>
                <w:color w:val="000000" w:themeColor="text1"/>
                <w:sz w:val="20"/>
                <w:szCs w:val="20"/>
              </w:rPr>
              <w:t>Раз-дел</w:t>
            </w:r>
            <w:proofErr w:type="gramEnd"/>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color w:val="000000" w:themeColor="text1"/>
                <w:sz w:val="20"/>
                <w:szCs w:val="20"/>
              </w:rPr>
            </w:pPr>
            <w:r w:rsidRPr="00175D3A">
              <w:rPr>
                <w:color w:val="000000" w:themeColor="text1"/>
                <w:sz w:val="20"/>
                <w:szCs w:val="20"/>
              </w:rPr>
              <w:t>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color w:val="000000" w:themeColor="text1"/>
                <w:sz w:val="20"/>
                <w:szCs w:val="20"/>
              </w:rPr>
            </w:pPr>
            <w:r w:rsidRPr="00175D3A">
              <w:rPr>
                <w:color w:val="000000" w:themeColor="text1"/>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color w:val="000000" w:themeColor="text1"/>
                <w:sz w:val="20"/>
                <w:szCs w:val="20"/>
              </w:rPr>
            </w:pPr>
            <w:r w:rsidRPr="00175D3A">
              <w:rPr>
                <w:color w:val="000000" w:themeColor="text1"/>
                <w:sz w:val="20"/>
                <w:szCs w:val="20"/>
              </w:rPr>
              <w:t xml:space="preserve">Вид </w:t>
            </w:r>
            <w:proofErr w:type="spellStart"/>
            <w:r w:rsidRPr="00175D3A">
              <w:rPr>
                <w:color w:val="000000" w:themeColor="text1"/>
                <w:sz w:val="20"/>
                <w:szCs w:val="20"/>
              </w:rPr>
              <w:t>расх</w:t>
            </w:r>
            <w:proofErr w:type="spellEnd"/>
            <w:r w:rsidRPr="00175D3A">
              <w:rPr>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3438F">
            <w:pPr>
              <w:jc w:val="center"/>
              <w:rPr>
                <w:color w:val="000000" w:themeColor="text1"/>
                <w:sz w:val="20"/>
                <w:szCs w:val="20"/>
              </w:rPr>
            </w:pPr>
            <w:r w:rsidRPr="00175D3A">
              <w:rPr>
                <w:color w:val="000000" w:themeColor="text1"/>
                <w:sz w:val="20"/>
                <w:szCs w:val="20"/>
              </w:rPr>
              <w:t>Сумма</w:t>
            </w:r>
          </w:p>
        </w:tc>
      </w:tr>
      <w:tr w:rsidR="00BD600D" w:rsidRPr="00175D3A" w:rsidTr="0003438F">
        <w:trPr>
          <w:trHeight w:val="32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lastRenderedPageBreak/>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2779,7</w:t>
            </w:r>
          </w:p>
        </w:tc>
      </w:tr>
      <w:tr w:rsidR="00BD600D" w:rsidRPr="00175D3A" w:rsidTr="0003438F">
        <w:trPr>
          <w:trHeight w:val="8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t>Функционирование высших органов исполнительной власти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color w:val="000000"/>
                <w:sz w:val="20"/>
                <w:szCs w:val="20"/>
              </w:rPr>
            </w:pPr>
            <w:r w:rsidRPr="00175D3A">
              <w:rPr>
                <w:b/>
                <w:bCs/>
                <w:color w:val="000000"/>
                <w:sz w:val="20"/>
                <w:szCs w:val="20"/>
              </w:rPr>
              <w:t>2617,1</w:t>
            </w:r>
          </w:p>
        </w:tc>
      </w:tr>
      <w:tr w:rsidR="00BD600D" w:rsidRPr="00175D3A" w:rsidTr="0003438F">
        <w:trPr>
          <w:trHeight w:val="46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Выполнение функций органами муниципальной власти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both"/>
              <w:rPr>
                <w:bCs/>
                <w:color w:val="000000"/>
                <w:sz w:val="20"/>
                <w:szCs w:val="20"/>
              </w:rPr>
            </w:pPr>
            <w:r w:rsidRPr="00175D3A">
              <w:rPr>
                <w:bCs/>
                <w:color w:val="000000"/>
                <w:sz w:val="20"/>
                <w:szCs w:val="20"/>
              </w:rPr>
              <w:t>2617,1</w:t>
            </w:r>
          </w:p>
        </w:tc>
      </w:tr>
      <w:tr w:rsidR="00BD600D" w:rsidRPr="00175D3A" w:rsidTr="0003438F">
        <w:trPr>
          <w:trHeight w:val="5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Обеспечение деятельности органов исполнительной власти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color w:val="000000"/>
                <w:sz w:val="20"/>
                <w:szCs w:val="20"/>
              </w:rPr>
            </w:pPr>
            <w:r w:rsidRPr="00175D3A">
              <w:rPr>
                <w:bCs/>
                <w:color w:val="000000"/>
                <w:sz w:val="20"/>
                <w:szCs w:val="20"/>
              </w:rPr>
              <w:t>2617,1</w:t>
            </w:r>
          </w:p>
        </w:tc>
      </w:tr>
      <w:tr w:rsidR="00BD600D" w:rsidRPr="00175D3A" w:rsidTr="0003438F">
        <w:trPr>
          <w:trHeight w:val="5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Расходы на обеспечение функций центрального аппарата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2610,9</w:t>
            </w:r>
          </w:p>
        </w:tc>
      </w:tr>
      <w:tr w:rsidR="00BD600D" w:rsidRPr="00175D3A" w:rsidTr="0003438F">
        <w:trPr>
          <w:trHeight w:val="147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1 215,1</w:t>
            </w:r>
          </w:p>
        </w:tc>
      </w:tr>
      <w:tr w:rsidR="00BD600D" w:rsidRPr="00175D3A" w:rsidTr="0003438F">
        <w:trPr>
          <w:trHeight w:val="45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Расходы на выплаты персоналу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1 215,1</w:t>
            </w:r>
          </w:p>
        </w:tc>
      </w:tr>
      <w:tr w:rsidR="00BD600D" w:rsidRPr="00175D3A" w:rsidTr="0003438F">
        <w:trPr>
          <w:trHeight w:val="58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1395,8</w:t>
            </w:r>
          </w:p>
        </w:tc>
      </w:tr>
      <w:tr w:rsidR="00BD600D" w:rsidRPr="00175D3A" w:rsidTr="0003438F">
        <w:trPr>
          <w:trHeight w:val="44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71 3 00 02200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1395,8</w:t>
            </w:r>
          </w:p>
        </w:tc>
      </w:tr>
      <w:tr w:rsidR="00BD600D" w:rsidRPr="00175D3A" w:rsidTr="0003438F">
        <w:trPr>
          <w:trHeight w:val="85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Уплата земельного налога, налога на имущество и транспортного налога органами муниципальной власти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color w:val="3333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6,2</w:t>
            </w:r>
          </w:p>
        </w:tc>
      </w:tr>
      <w:tr w:rsidR="00BD600D" w:rsidRPr="00175D3A" w:rsidTr="0003438F">
        <w:trPr>
          <w:trHeight w:val="29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6,2</w:t>
            </w:r>
          </w:p>
        </w:tc>
      </w:tr>
      <w:tr w:rsidR="00BD600D" w:rsidRPr="00175D3A" w:rsidTr="0003438F">
        <w:trPr>
          <w:trHeight w:val="178"/>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71 3 00 06100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6,2</w:t>
            </w:r>
          </w:p>
        </w:tc>
      </w:tr>
      <w:tr w:rsidR="00BD600D" w:rsidRPr="00175D3A" w:rsidTr="0003438F">
        <w:trPr>
          <w:trHeight w:val="214"/>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11,0</w:t>
            </w:r>
          </w:p>
        </w:tc>
      </w:tr>
      <w:tr w:rsidR="00BD600D" w:rsidRPr="00175D3A" w:rsidTr="0003438F">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Расходы по исполнению отдельных обязательств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11,0</w:t>
            </w:r>
          </w:p>
        </w:tc>
      </w:tr>
      <w:tr w:rsidR="00BD600D" w:rsidRPr="00175D3A" w:rsidTr="0003438F">
        <w:trPr>
          <w:trHeight w:val="24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Средства резервных фондов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75 1 00 00000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11,0</w:t>
            </w:r>
          </w:p>
        </w:tc>
      </w:tr>
      <w:tr w:rsidR="00BD600D" w:rsidRPr="00175D3A" w:rsidTr="0003438F">
        <w:trPr>
          <w:trHeight w:val="21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Средства, выделяемые из резервного фонда местной администрацией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11,0</w:t>
            </w:r>
          </w:p>
        </w:tc>
      </w:tr>
      <w:tr w:rsidR="00BD600D" w:rsidRPr="00175D3A" w:rsidTr="0003438F">
        <w:trPr>
          <w:trHeight w:val="252"/>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11,0</w:t>
            </w:r>
          </w:p>
        </w:tc>
      </w:tr>
      <w:tr w:rsidR="00BD600D" w:rsidRPr="00175D3A" w:rsidTr="0003438F">
        <w:trPr>
          <w:trHeight w:val="33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75 1 00 00700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870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11,0</w:t>
            </w:r>
          </w:p>
        </w:tc>
      </w:tr>
      <w:tr w:rsidR="00BD600D" w:rsidRPr="00175D3A" w:rsidTr="0003438F">
        <w:trPr>
          <w:trHeight w:val="196"/>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151,6</w:t>
            </w:r>
          </w:p>
        </w:tc>
      </w:tr>
      <w:tr w:rsidR="00BD600D" w:rsidRPr="00175D3A" w:rsidTr="0003438F">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Расходы по исполнению расходных обязательств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151,6</w:t>
            </w:r>
          </w:p>
        </w:tc>
      </w:tr>
      <w:tr w:rsidR="00BD600D" w:rsidRPr="00175D3A" w:rsidTr="0003438F">
        <w:trPr>
          <w:trHeight w:val="24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Внепрограммные мероприятия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75 3 00 00000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151,6</w:t>
            </w:r>
          </w:p>
        </w:tc>
      </w:tr>
      <w:tr w:rsidR="00BD600D" w:rsidRPr="00175D3A" w:rsidTr="0003438F">
        <w:trPr>
          <w:trHeight w:val="2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Мероприятия на реализацию государственных функций, связанных с общегосударственным управлением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7,0</w:t>
            </w:r>
          </w:p>
        </w:tc>
      </w:tr>
      <w:tr w:rsidR="00BD600D" w:rsidRPr="00175D3A" w:rsidTr="0003438F">
        <w:trPr>
          <w:trHeight w:val="2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5,4</w:t>
            </w:r>
          </w:p>
        </w:tc>
      </w:tr>
      <w:tr w:rsidR="00BD600D" w:rsidRPr="00175D3A" w:rsidTr="0003438F">
        <w:trPr>
          <w:trHeight w:val="2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5,4</w:t>
            </w:r>
          </w:p>
        </w:tc>
      </w:tr>
      <w:tr w:rsidR="00BD600D" w:rsidRPr="00175D3A" w:rsidTr="0003438F">
        <w:trPr>
          <w:trHeight w:val="25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1,6</w:t>
            </w:r>
          </w:p>
        </w:tc>
      </w:tr>
      <w:tr w:rsidR="00BD600D" w:rsidRPr="00175D3A" w:rsidTr="0003438F">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75 3 00 00800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1,6</w:t>
            </w:r>
          </w:p>
        </w:tc>
      </w:tr>
      <w:tr w:rsidR="00BD600D" w:rsidRPr="00175D3A" w:rsidTr="0003438F">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Выполнение других обязательств органами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144,6</w:t>
            </w:r>
          </w:p>
        </w:tc>
      </w:tr>
      <w:tr w:rsidR="00BD600D" w:rsidRPr="00175D3A" w:rsidTr="0003438F">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144,6</w:t>
            </w:r>
          </w:p>
        </w:tc>
      </w:tr>
      <w:tr w:rsidR="00BD600D" w:rsidRPr="00175D3A" w:rsidTr="0003438F">
        <w:trPr>
          <w:trHeight w:val="30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75 3 00 02350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144,6</w:t>
            </w:r>
          </w:p>
        </w:tc>
      </w:tr>
      <w:tr w:rsidR="00BD600D" w:rsidRPr="00175D3A" w:rsidTr="0003438F">
        <w:trPr>
          <w:trHeight w:val="241"/>
        </w:trPr>
        <w:tc>
          <w:tcPr>
            <w:tcW w:w="4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b/>
                <w:bCs/>
                <w:sz w:val="20"/>
                <w:szCs w:val="20"/>
              </w:rPr>
            </w:pPr>
            <w:r w:rsidRPr="00175D3A">
              <w:rPr>
                <w:b/>
                <w:bCs/>
                <w:sz w:val="20"/>
                <w:szCs w:val="20"/>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67,7</w:t>
            </w:r>
          </w:p>
        </w:tc>
      </w:tr>
      <w:tr w:rsidR="00BD600D" w:rsidRPr="00175D3A" w:rsidTr="0003438F">
        <w:trPr>
          <w:trHeight w:val="345"/>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bCs/>
                <w:sz w:val="20"/>
                <w:szCs w:val="20"/>
              </w:rPr>
            </w:pPr>
            <w:r w:rsidRPr="00175D3A">
              <w:rPr>
                <w:bCs/>
                <w:sz w:val="20"/>
                <w:szCs w:val="20"/>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67,7</w:t>
            </w:r>
          </w:p>
        </w:tc>
      </w:tr>
      <w:tr w:rsidR="00BD600D" w:rsidRPr="00175D3A" w:rsidTr="0003438F">
        <w:trPr>
          <w:trHeight w:val="443"/>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bCs/>
                <w:sz w:val="20"/>
                <w:szCs w:val="20"/>
              </w:rPr>
            </w:pPr>
            <w:r w:rsidRPr="00175D3A">
              <w:rPr>
                <w:sz w:val="20"/>
                <w:szCs w:val="20"/>
              </w:rPr>
              <w:t>Осуществление переданных полномочий Российской Федерации за счет средств федерального бюджета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77 0 00 00000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67,7</w:t>
            </w:r>
          </w:p>
        </w:tc>
      </w:tr>
      <w:tr w:rsidR="00BD600D" w:rsidRPr="00175D3A" w:rsidTr="0003438F">
        <w:trPr>
          <w:trHeight w:val="443"/>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bCs/>
                <w:sz w:val="20"/>
                <w:szCs w:val="20"/>
              </w:rPr>
            </w:pPr>
            <w:r w:rsidRPr="00175D3A">
              <w:rPr>
                <w:sz w:val="20"/>
                <w:szCs w:val="20"/>
              </w:rPr>
              <w:lastRenderedPageBreak/>
              <w:t>Осуществление переданных полномочий Российской Федерации за счет субвенций из  федерального бюджета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77 1 00 00000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67,7</w:t>
            </w:r>
          </w:p>
        </w:tc>
      </w:tr>
      <w:tr w:rsidR="00BD600D" w:rsidRPr="00175D3A" w:rsidTr="0003438F">
        <w:trPr>
          <w:trHeight w:val="1500"/>
        </w:trPr>
        <w:tc>
          <w:tcPr>
            <w:tcW w:w="4554" w:type="dxa"/>
            <w:tcBorders>
              <w:top w:val="nil"/>
              <w:left w:val="single" w:sz="8" w:space="0" w:color="auto"/>
              <w:bottom w:val="single" w:sz="4" w:space="0" w:color="auto"/>
              <w:right w:val="single" w:sz="8" w:space="0" w:color="auto"/>
            </w:tcBorders>
            <w:shd w:val="clear" w:color="auto" w:fill="auto"/>
            <w:noWrap/>
            <w:hideMark/>
          </w:tcPr>
          <w:p w:rsidR="00BD600D" w:rsidRPr="00175D3A" w:rsidRDefault="00BD600D" w:rsidP="0003438F">
            <w:pPr>
              <w:pStyle w:val="a8"/>
              <w:rPr>
                <w:rFonts w:ascii="Times New Roman" w:hAnsi="Times New Roman"/>
                <w:bCs/>
                <w:sz w:val="20"/>
                <w:szCs w:val="20"/>
              </w:rPr>
            </w:pPr>
            <w:r w:rsidRPr="00175D3A">
              <w:rPr>
                <w:rFonts w:ascii="Times New Roman" w:hAnsi="Times New Roman"/>
                <w:sz w:val="20"/>
                <w:szCs w:val="20"/>
              </w:rPr>
              <w:t>Осуществление органами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Cs/>
                <w:sz w:val="20"/>
                <w:szCs w:val="20"/>
              </w:rPr>
            </w:pPr>
            <w:r w:rsidRPr="00175D3A">
              <w:rPr>
                <w:rFonts w:ascii="Times New Roman" w:hAnsi="Times New Roman"/>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Cs/>
                <w:sz w:val="20"/>
                <w:szCs w:val="20"/>
              </w:rPr>
            </w:pPr>
            <w:r w:rsidRPr="00175D3A">
              <w:rPr>
                <w:rFonts w:ascii="Times New Roman" w:hAnsi="Times New Roman"/>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Cs/>
                <w:sz w:val="20"/>
                <w:szCs w:val="20"/>
              </w:rPr>
            </w:pPr>
            <w:r w:rsidRPr="00175D3A">
              <w:rPr>
                <w:rFonts w:ascii="Times New Roman" w:hAnsi="Times New Roman"/>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Cs/>
                <w:sz w:val="20"/>
                <w:szCs w:val="20"/>
              </w:rPr>
            </w:pPr>
            <w:r w:rsidRPr="00175D3A">
              <w:rPr>
                <w:rFonts w:ascii="Times New Roman" w:hAnsi="Times New Roman"/>
                <w:bCs/>
                <w:sz w:val="20"/>
                <w:szCs w:val="20"/>
              </w:rPr>
              <w:t>67,7</w:t>
            </w:r>
          </w:p>
        </w:tc>
      </w:tr>
      <w:tr w:rsidR="0003438F" w:rsidRPr="00175D3A" w:rsidTr="0003438F">
        <w:trPr>
          <w:trHeight w:val="30"/>
        </w:trPr>
        <w:tc>
          <w:tcPr>
            <w:tcW w:w="4554" w:type="dxa"/>
            <w:tcBorders>
              <w:top w:val="single" w:sz="4" w:space="0" w:color="auto"/>
              <w:left w:val="single" w:sz="8" w:space="0" w:color="auto"/>
              <w:bottom w:val="single" w:sz="8" w:space="0" w:color="auto"/>
              <w:right w:val="single" w:sz="8" w:space="0" w:color="auto"/>
            </w:tcBorders>
            <w:shd w:val="clear" w:color="auto" w:fill="auto"/>
            <w:noWrap/>
          </w:tcPr>
          <w:p w:rsidR="0003438F" w:rsidRPr="00175D3A" w:rsidRDefault="0003438F" w:rsidP="0003438F">
            <w:pPr>
              <w:pStyle w:val="a8"/>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438F" w:rsidRPr="00175D3A" w:rsidRDefault="0003438F" w:rsidP="0003438F">
            <w:pPr>
              <w:pStyle w:val="a8"/>
              <w:rPr>
                <w:rFonts w:ascii="Times New Roman" w:hAnsi="Times New Roman"/>
                <w:bCs/>
                <w:sz w:val="20"/>
                <w:szCs w:val="20"/>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03438F" w:rsidRPr="00175D3A" w:rsidRDefault="0003438F" w:rsidP="0003438F">
            <w:pPr>
              <w:pStyle w:val="a8"/>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3438F" w:rsidRPr="00175D3A" w:rsidRDefault="0003438F" w:rsidP="0003438F">
            <w:pPr>
              <w:pStyle w:val="a8"/>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38F" w:rsidRPr="00175D3A" w:rsidRDefault="0003438F" w:rsidP="0003438F">
            <w:pPr>
              <w:pStyle w:val="a8"/>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3438F" w:rsidRPr="00175D3A" w:rsidRDefault="0003438F" w:rsidP="0003438F">
            <w:pPr>
              <w:pStyle w:val="a8"/>
              <w:rPr>
                <w:rFonts w:ascii="Times New Roman" w:hAnsi="Times New Roman"/>
                <w:bCs/>
                <w:sz w:val="20"/>
                <w:szCs w:val="20"/>
              </w:rPr>
            </w:pPr>
          </w:p>
        </w:tc>
      </w:tr>
      <w:tr w:rsidR="00BD600D" w:rsidRPr="00175D3A" w:rsidTr="0003438F">
        <w:trPr>
          <w:trHeight w:val="1515"/>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bCs/>
                <w:sz w:val="20"/>
                <w:szCs w:val="20"/>
              </w:rPr>
            </w:pPr>
            <w:r w:rsidRPr="00175D3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59,1</w:t>
            </w:r>
          </w:p>
        </w:tc>
      </w:tr>
      <w:tr w:rsidR="00BD600D" w:rsidRPr="00175D3A" w:rsidTr="0003438F">
        <w:trPr>
          <w:trHeight w:val="63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sz w:val="20"/>
                <w:szCs w:val="20"/>
              </w:rPr>
            </w:pPr>
            <w:r w:rsidRPr="00175D3A">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59,1</w:t>
            </w:r>
          </w:p>
        </w:tc>
      </w:tr>
      <w:tr w:rsidR="00BD600D" w:rsidRPr="00175D3A" w:rsidTr="0003438F">
        <w:trPr>
          <w:trHeight w:val="447"/>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8,6</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02</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77 1 00 51180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8,6</w:t>
            </w:r>
          </w:p>
        </w:tc>
      </w:tr>
      <w:tr w:rsidR="00BD600D" w:rsidRPr="00175D3A" w:rsidTr="0003438F">
        <w:trPr>
          <w:trHeight w:val="276"/>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b/>
                <w:sz w:val="20"/>
                <w:szCs w:val="20"/>
              </w:rPr>
            </w:pPr>
            <w:r w:rsidRPr="00175D3A">
              <w:rPr>
                <w:rFonts w:ascii="Times New Roman" w:hAnsi="Times New Roman"/>
                <w:b/>
                <w:sz w:val="20"/>
                <w:szCs w:val="20"/>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r w:rsidRPr="00175D3A">
              <w:rPr>
                <w:rFonts w:ascii="Times New Roman" w:hAnsi="Times New Roman"/>
                <w:b/>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r w:rsidRPr="00175D3A">
              <w:rPr>
                <w:rFonts w:ascii="Times New Roman" w:hAnsi="Times New Roman"/>
                <w:b/>
                <w:sz w:val="20"/>
                <w:szCs w:val="20"/>
              </w:rPr>
              <w:t>1370,4</w:t>
            </w:r>
          </w:p>
        </w:tc>
      </w:tr>
      <w:tr w:rsidR="00BD600D" w:rsidRPr="00175D3A" w:rsidTr="0003438F">
        <w:trPr>
          <w:trHeight w:val="187"/>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1350,4</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Муниципальная программа «Ремонт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34 0 00 00000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1350,4</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Основное мероприятие «Ремонт автомобильных дорог общего пользования»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34 0 01 00000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3438F">
            <w:pPr>
              <w:rPr>
                <w:sz w:val="20"/>
                <w:szCs w:val="20"/>
              </w:rPr>
            </w:pPr>
            <w:r w:rsidRPr="00175D3A">
              <w:rPr>
                <w:sz w:val="20"/>
                <w:szCs w:val="20"/>
              </w:rPr>
              <w:t>1 282,0</w:t>
            </w:r>
          </w:p>
        </w:tc>
      </w:tr>
      <w:tr w:rsidR="00BD600D" w:rsidRPr="00175D3A" w:rsidTr="0003438F">
        <w:trPr>
          <w:trHeight w:val="307"/>
        </w:trPr>
        <w:tc>
          <w:tcPr>
            <w:tcW w:w="4554" w:type="dxa"/>
            <w:tcBorders>
              <w:top w:val="nil"/>
              <w:left w:val="single" w:sz="8" w:space="0" w:color="auto"/>
              <w:bottom w:val="single" w:sz="8" w:space="0" w:color="auto"/>
              <w:right w:val="single" w:sz="8" w:space="0" w:color="auto"/>
            </w:tcBorders>
            <w:shd w:val="clear" w:color="auto" w:fill="auto"/>
            <w:noWrap/>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3438F">
        <w:trPr>
          <w:trHeight w:val="606"/>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br/>
              <w:t xml:space="preserve">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Основное мероприятие «Содержание автомобильных дорог общего пользования»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 xml:space="preserve">   68,4</w:t>
            </w:r>
          </w:p>
        </w:tc>
      </w:tr>
      <w:tr w:rsidR="00BD600D" w:rsidRPr="00175D3A" w:rsidTr="0003438F">
        <w:trPr>
          <w:trHeight w:val="209"/>
        </w:trPr>
        <w:tc>
          <w:tcPr>
            <w:tcW w:w="4554" w:type="dxa"/>
            <w:tcBorders>
              <w:top w:val="nil"/>
              <w:left w:val="single" w:sz="8" w:space="0" w:color="auto"/>
              <w:bottom w:val="single" w:sz="8" w:space="0" w:color="auto"/>
              <w:right w:val="single" w:sz="8" w:space="0" w:color="auto"/>
            </w:tcBorders>
            <w:shd w:val="clear" w:color="auto" w:fill="auto"/>
            <w:noWrap/>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 xml:space="preserve">   68,4</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09</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257"/>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Муниципальная программа "Развитие малого и среднего предпринимательства на территории Клинцовского муниципального образования на 2017-2019 гг."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39 0 00 00000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Основное мероприятие "Поддержка предпринимательства и обеспечение условий развития малого бизнеса"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39 0 01 00000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271"/>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570"/>
        </w:trPr>
        <w:tc>
          <w:tcPr>
            <w:tcW w:w="4554" w:type="dxa"/>
            <w:tcBorders>
              <w:top w:val="nil"/>
              <w:left w:val="single" w:sz="8" w:space="0" w:color="auto"/>
              <w:bottom w:val="single" w:sz="8" w:space="0" w:color="auto"/>
              <w:right w:val="single" w:sz="8" w:space="0" w:color="auto"/>
            </w:tcBorders>
            <w:shd w:val="clear" w:color="auto" w:fill="auto"/>
            <w:noWrap/>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39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3438F">
        <w:trPr>
          <w:trHeight w:val="16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sz w:val="20"/>
                <w:szCs w:val="20"/>
              </w:rPr>
            </w:pPr>
            <w:r w:rsidRPr="00175D3A">
              <w:rPr>
                <w:b/>
                <w:bCs/>
                <w:sz w:val="20"/>
                <w:szCs w:val="20"/>
              </w:rPr>
              <w:t>1399,0</w:t>
            </w:r>
          </w:p>
        </w:tc>
      </w:tr>
      <w:tr w:rsidR="00BD600D" w:rsidRPr="00175D3A" w:rsidTr="0003438F">
        <w:trPr>
          <w:trHeight w:val="21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lastRenderedPageBreak/>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Cs/>
                <w:sz w:val="20"/>
                <w:szCs w:val="20"/>
              </w:rPr>
            </w:pPr>
            <w:r w:rsidRPr="00175D3A">
              <w:rPr>
                <w:rFonts w:ascii="Times New Roman" w:hAnsi="Times New Roman"/>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Cs/>
                <w:sz w:val="20"/>
                <w:szCs w:val="20"/>
              </w:rPr>
            </w:pPr>
            <w:r w:rsidRPr="00175D3A">
              <w:rPr>
                <w:rFonts w:ascii="Times New Roman" w:hAnsi="Times New Roman"/>
                <w:bCs/>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Cs/>
                <w:sz w:val="20"/>
                <w:szCs w:val="20"/>
              </w:rPr>
            </w:pPr>
            <w:r w:rsidRPr="00175D3A">
              <w:rPr>
                <w:rFonts w:ascii="Times New Roman" w:hAnsi="Times New Roman"/>
                <w:bCs/>
                <w:sz w:val="20"/>
                <w:szCs w:val="20"/>
              </w:rPr>
              <w:t>443,3</w:t>
            </w:r>
          </w:p>
        </w:tc>
      </w:tr>
      <w:tr w:rsidR="00BD600D" w:rsidRPr="00175D3A" w:rsidTr="0003438F">
        <w:trPr>
          <w:trHeight w:val="51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color w:val="000000"/>
                <w:sz w:val="20"/>
                <w:szCs w:val="20"/>
              </w:rPr>
            </w:pPr>
            <w:r w:rsidRPr="00175D3A">
              <w:rPr>
                <w:rFonts w:ascii="Times New Roman" w:hAnsi="Times New Roman"/>
                <w:color w:val="000000"/>
                <w:sz w:val="20"/>
                <w:szCs w:val="20"/>
              </w:rPr>
              <w:t>Расходы по исполнению отдельных обязательств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75 000 00000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rPr>
              <w:t>443,3</w:t>
            </w:r>
          </w:p>
        </w:tc>
      </w:tr>
      <w:tr w:rsidR="00BD600D" w:rsidRPr="00175D3A" w:rsidTr="0003438F">
        <w:trPr>
          <w:trHeight w:val="276"/>
        </w:trPr>
        <w:tc>
          <w:tcPr>
            <w:tcW w:w="4554"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Внепрограммные мероприятия</w:t>
            </w:r>
          </w:p>
        </w:tc>
        <w:tc>
          <w:tcPr>
            <w:tcW w:w="567"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75 300 00000</w:t>
            </w:r>
          </w:p>
        </w:tc>
        <w:tc>
          <w:tcPr>
            <w:tcW w:w="709"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D600D" w:rsidRPr="00175D3A" w:rsidRDefault="00BD600D" w:rsidP="0003438F">
            <w:pPr>
              <w:pStyle w:val="a8"/>
              <w:rPr>
                <w:rFonts w:ascii="Times New Roman" w:hAnsi="Times New Roman"/>
                <w:sz w:val="20"/>
                <w:szCs w:val="20"/>
              </w:rPr>
            </w:pPr>
            <w:r w:rsidRPr="00175D3A">
              <w:rPr>
                <w:rFonts w:ascii="Times New Roman" w:hAnsi="Times New Roman"/>
                <w:bCs/>
                <w:sz w:val="20"/>
                <w:szCs w:val="20"/>
              </w:rPr>
              <w:t xml:space="preserve">  443,3</w:t>
            </w:r>
          </w:p>
        </w:tc>
      </w:tr>
      <w:tr w:rsidR="00BD600D" w:rsidRPr="00175D3A" w:rsidTr="0003438F">
        <w:trPr>
          <w:trHeight w:val="42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rPr>
              <w:t>443,3</w:t>
            </w:r>
          </w:p>
        </w:tc>
      </w:tr>
      <w:tr w:rsidR="00BD600D" w:rsidRPr="00175D3A" w:rsidTr="0003438F">
        <w:trPr>
          <w:trHeight w:val="935"/>
        </w:trPr>
        <w:tc>
          <w:tcPr>
            <w:tcW w:w="4554" w:type="dxa"/>
            <w:tcBorders>
              <w:top w:val="nil"/>
              <w:left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rPr>
              <w:t>443,3</w:t>
            </w:r>
          </w:p>
        </w:tc>
      </w:tr>
      <w:tr w:rsidR="00BD600D" w:rsidRPr="00175D3A" w:rsidTr="0003438F">
        <w:trPr>
          <w:trHeight w:val="55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75 300 05200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rPr>
              <w:t>443,3</w:t>
            </w:r>
          </w:p>
        </w:tc>
      </w:tr>
      <w:tr w:rsidR="00BD600D" w:rsidRPr="00175D3A" w:rsidTr="0003438F">
        <w:trPr>
          <w:trHeight w:val="16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955,7</w:t>
            </w:r>
          </w:p>
        </w:tc>
      </w:tr>
      <w:tr w:rsidR="00BD600D" w:rsidRPr="00175D3A" w:rsidTr="0003438F">
        <w:trPr>
          <w:trHeight w:val="21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color w:val="000000"/>
                <w:sz w:val="20"/>
                <w:szCs w:val="20"/>
              </w:rPr>
              <w:t>Расходы по исполнению отдельных обязательств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945,7</w:t>
            </w:r>
          </w:p>
        </w:tc>
      </w:tr>
      <w:tr w:rsidR="00BD600D" w:rsidRPr="00175D3A" w:rsidTr="0003438F">
        <w:trPr>
          <w:trHeight w:val="21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75 6 00 00000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945,7</w:t>
            </w:r>
          </w:p>
        </w:tc>
      </w:tr>
      <w:tr w:rsidR="00BD600D" w:rsidRPr="00175D3A" w:rsidTr="0003438F">
        <w:trPr>
          <w:trHeight w:val="247"/>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Уличное освещение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3438F">
        <w:trPr>
          <w:trHeight w:val="57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75 6 00 05300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3438F">
        <w:trPr>
          <w:trHeight w:val="242"/>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Озеленение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75 6 00 05500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3438F">
        <w:trPr>
          <w:trHeight w:val="53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75 6 00 05600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3438F">
        <w:trPr>
          <w:trHeight w:val="31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166,1</w:t>
            </w:r>
          </w:p>
        </w:tc>
      </w:tr>
      <w:tr w:rsidR="00BD600D" w:rsidRPr="00175D3A" w:rsidTr="0003438F">
        <w:trPr>
          <w:trHeight w:val="58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166,1</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75 6 00 05700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166,1</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Муниципальная программа "Энергосбережение и повышение энергетической эффективности на территории Клинцовского муниципального образования на 2015-2017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36 0 00 00000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Основное мероприятие «Мероприятия по улучшению освещенности улиц, парков, других общественных мест»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 xml:space="preserve">36 0 01 </w:t>
            </w:r>
            <w:r w:rsidRPr="00175D3A">
              <w:rPr>
                <w:rFonts w:ascii="Times New Roman" w:hAnsi="Times New Roman"/>
                <w:sz w:val="20"/>
                <w:szCs w:val="20"/>
                <w:lang w:val="en-US"/>
              </w:rPr>
              <w:t>0</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lang w:val="en-US"/>
              </w:rPr>
              <w:t>36</w:t>
            </w:r>
            <w:r w:rsidRPr="00175D3A">
              <w:rPr>
                <w:rFonts w:ascii="Times New Roman" w:hAnsi="Times New Roman"/>
                <w:sz w:val="20"/>
                <w:szCs w:val="20"/>
              </w:rPr>
              <w:t xml:space="preserve">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lang w:val="en-US"/>
              </w:rPr>
              <w:t>36</w:t>
            </w:r>
            <w:r w:rsidRPr="00175D3A">
              <w:rPr>
                <w:bCs/>
                <w:sz w:val="20"/>
                <w:szCs w:val="20"/>
              </w:rPr>
              <w:t xml:space="preserve"> 0 01 </w:t>
            </w:r>
            <w:r w:rsidRPr="00175D3A">
              <w:rPr>
                <w:bCs/>
                <w:sz w:val="20"/>
                <w:szCs w:val="20"/>
                <w:lang w:val="en-US"/>
              </w:rPr>
              <w:t>N</w:t>
            </w:r>
            <w:r w:rsidRPr="00175D3A">
              <w:rPr>
                <w:bCs/>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05</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bCs/>
                <w:sz w:val="20"/>
                <w:szCs w:val="20"/>
                <w:lang w:val="en-US"/>
              </w:rPr>
              <w:t>36</w:t>
            </w:r>
            <w:r w:rsidRPr="00175D3A">
              <w:rPr>
                <w:bCs/>
                <w:sz w:val="20"/>
                <w:szCs w:val="20"/>
              </w:rPr>
              <w:t xml:space="preserve"> 0 01 </w:t>
            </w:r>
            <w:r w:rsidRPr="00175D3A">
              <w:rPr>
                <w:bCs/>
                <w:sz w:val="20"/>
                <w:szCs w:val="20"/>
                <w:lang w:val="en-US"/>
              </w:rPr>
              <w:t>N</w:t>
            </w:r>
            <w:r w:rsidRPr="00175D3A">
              <w:rPr>
                <w:bCs/>
                <w:sz w:val="20"/>
                <w:szCs w:val="20"/>
              </w:rPr>
              <w:t>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Культура и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Другие вопросы в области культуры и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Муниципальная программа "Мероприятия по поддержке и развитию культуры Клинцовского муниципального образования на 2017 год"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50,0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Основное мероприятие "Организация и проведение праздничных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37 0 01 00000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01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 xml:space="preserve">Основное мероприятие "Реконструкция и ремонт </w:t>
            </w:r>
            <w:r w:rsidRPr="00175D3A">
              <w:rPr>
                <w:rFonts w:ascii="Times New Roman" w:hAnsi="Times New Roman"/>
                <w:sz w:val="20"/>
                <w:szCs w:val="20"/>
              </w:rPr>
              <w:lastRenderedPageBreak/>
              <w:t>памятников"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lastRenderedPageBreak/>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37 0 02 00000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lastRenderedPageBreak/>
              <w:t>Реализация основного мероприятия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29"/>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08</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37 0 02 N0000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3438F">
        <w:trPr>
          <w:trHeight w:val="281"/>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b/>
                <w:sz w:val="20"/>
                <w:szCs w:val="20"/>
              </w:rPr>
            </w:pPr>
            <w:r w:rsidRPr="00175D3A">
              <w:rPr>
                <w:rFonts w:ascii="Times New Roman" w:hAnsi="Times New Roman"/>
                <w:b/>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r w:rsidRPr="00175D3A">
              <w:rPr>
                <w:rFonts w:ascii="Times New Roman" w:hAnsi="Times New Roman"/>
                <w:b/>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b/>
                <w:sz w:val="20"/>
                <w:szCs w:val="20"/>
              </w:rPr>
            </w:pPr>
            <w:r w:rsidRPr="00175D3A">
              <w:rPr>
                <w:rFonts w:ascii="Times New Roman" w:hAnsi="Times New Roman"/>
                <w:b/>
                <w:sz w:val="20"/>
                <w:szCs w:val="20"/>
              </w:rPr>
              <w:t>54,7</w:t>
            </w:r>
          </w:p>
        </w:tc>
      </w:tr>
      <w:tr w:rsidR="00BD600D" w:rsidRPr="00175D3A" w:rsidTr="0003438F">
        <w:trPr>
          <w:trHeight w:val="183"/>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16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Расходы по исполнению отдельных обязательств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75 0 00 00000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288"/>
        </w:trPr>
        <w:tc>
          <w:tcPr>
            <w:tcW w:w="4554" w:type="dxa"/>
            <w:tcBorders>
              <w:top w:val="nil"/>
              <w:left w:val="single" w:sz="4" w:space="0" w:color="auto"/>
              <w:bottom w:val="nil"/>
              <w:right w:val="single" w:sz="4" w:space="0" w:color="auto"/>
            </w:tcBorders>
            <w:shd w:val="clear" w:color="auto" w:fill="auto"/>
            <w:vAlign w:val="center"/>
            <w:hideMark/>
          </w:tcPr>
          <w:p w:rsidR="00BD600D" w:rsidRPr="00175D3A" w:rsidRDefault="00BD600D" w:rsidP="0003438F">
            <w:pPr>
              <w:pStyle w:val="a8"/>
              <w:rPr>
                <w:rFonts w:ascii="Times New Roman" w:hAnsi="Times New Roman"/>
                <w:sz w:val="20"/>
                <w:szCs w:val="20"/>
              </w:rPr>
            </w:pPr>
            <w:r w:rsidRPr="00175D3A">
              <w:rPr>
                <w:rFonts w:ascii="Times New Roman" w:hAnsi="Times New Roman"/>
                <w:sz w:val="20"/>
                <w:szCs w:val="20"/>
              </w:rPr>
              <w:t>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75 2 00 00000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529"/>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Доплаты к пенсиям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Cs/>
                <w:sz w:val="20"/>
                <w:szCs w:val="20"/>
              </w:rPr>
            </w:pPr>
            <w:r w:rsidRPr="00175D3A">
              <w:rPr>
                <w:bCs/>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Cs/>
                <w:sz w:val="20"/>
                <w:szCs w:val="20"/>
              </w:rPr>
            </w:pPr>
            <w:r w:rsidRPr="00175D3A">
              <w:rPr>
                <w:bCs/>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540"/>
        </w:trPr>
        <w:tc>
          <w:tcPr>
            <w:tcW w:w="4554" w:type="dxa"/>
            <w:tcBorders>
              <w:top w:val="nil"/>
              <w:left w:val="single" w:sz="4" w:space="0" w:color="auto"/>
              <w:bottom w:val="nil"/>
              <w:right w:val="single" w:sz="4" w:space="0" w:color="auto"/>
            </w:tcBorders>
            <w:shd w:val="clear" w:color="auto" w:fill="auto"/>
            <w:vAlign w:val="center"/>
            <w:hideMark/>
          </w:tcPr>
          <w:p w:rsidR="00BD600D" w:rsidRPr="00175D3A" w:rsidRDefault="00BD600D" w:rsidP="0003438F">
            <w:pPr>
              <w:rPr>
                <w:sz w:val="20"/>
                <w:szCs w:val="20"/>
              </w:rPr>
            </w:pPr>
            <w:r w:rsidRPr="00175D3A">
              <w:rPr>
                <w:sz w:val="20"/>
                <w:szCs w:val="20"/>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10</w:t>
            </w: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75 2 00 00010</w:t>
            </w: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sz w:val="20"/>
                <w:szCs w:val="20"/>
              </w:rPr>
            </w:pPr>
            <w:r w:rsidRPr="00175D3A">
              <w:rPr>
                <w:sz w:val="20"/>
                <w:szCs w:val="20"/>
              </w:rPr>
              <w:t>310</w:t>
            </w: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3438F">
        <w:trPr>
          <w:trHeight w:val="3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rPr>
                <w:b/>
                <w:bCs/>
                <w:sz w:val="20"/>
                <w:szCs w:val="20"/>
              </w:rPr>
            </w:pPr>
            <w:r w:rsidRPr="00175D3A">
              <w:rPr>
                <w:b/>
                <w:bCs/>
                <w:sz w:val="20"/>
                <w:szCs w:val="20"/>
              </w:rPr>
              <w:t>Всего расходов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3438F">
            <w:pPr>
              <w:jc w:val="center"/>
              <w:rPr>
                <w:b/>
                <w:color w:val="000080"/>
                <w:sz w:val="20"/>
                <w:szCs w:val="20"/>
              </w:rPr>
            </w:pPr>
          </w:p>
        </w:tc>
        <w:tc>
          <w:tcPr>
            <w:tcW w:w="515"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color w:val="00008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color w:val="00008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color w:val="00008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3438F">
            <w:pPr>
              <w:jc w:val="center"/>
              <w:rPr>
                <w:b/>
                <w:bCs/>
                <w:color w:val="000000"/>
                <w:sz w:val="20"/>
                <w:szCs w:val="20"/>
              </w:rPr>
            </w:pPr>
            <w:r w:rsidRPr="00175D3A">
              <w:rPr>
                <w:b/>
                <w:bCs/>
                <w:color w:val="000000"/>
                <w:sz w:val="20"/>
                <w:szCs w:val="20"/>
              </w:rPr>
              <w:t>5721,5</w:t>
            </w:r>
          </w:p>
        </w:tc>
      </w:tr>
    </w:tbl>
    <w:p w:rsidR="00BD600D" w:rsidRPr="00175D3A" w:rsidRDefault="00BD600D" w:rsidP="00BD600D">
      <w:pPr>
        <w:rPr>
          <w:sz w:val="20"/>
          <w:szCs w:val="20"/>
        </w:rPr>
      </w:pPr>
    </w:p>
    <w:p w:rsidR="00BD600D" w:rsidRPr="00175D3A" w:rsidRDefault="00BD600D" w:rsidP="00BD600D">
      <w:pPr>
        <w:rPr>
          <w:sz w:val="20"/>
          <w:szCs w:val="20"/>
        </w:rPr>
      </w:pPr>
    </w:p>
    <w:p w:rsidR="00BD600D" w:rsidRPr="00175D3A" w:rsidRDefault="00BD600D" w:rsidP="00BD600D">
      <w:pPr>
        <w:jc w:val="both"/>
        <w:rPr>
          <w:sz w:val="20"/>
          <w:szCs w:val="20"/>
        </w:rPr>
      </w:pPr>
      <w:r w:rsidRPr="00175D3A">
        <w:rPr>
          <w:sz w:val="20"/>
          <w:szCs w:val="20"/>
        </w:rPr>
        <w:tab/>
      </w: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p>
    <w:p w:rsidR="00BD600D" w:rsidRPr="00175D3A" w:rsidRDefault="00BD600D" w:rsidP="00BD600D">
      <w:pPr>
        <w:jc w:val="both"/>
        <w:rPr>
          <w:sz w:val="20"/>
          <w:szCs w:val="20"/>
        </w:rPr>
      </w:pPr>
      <w:r w:rsidRPr="00175D3A">
        <w:rPr>
          <w:sz w:val="20"/>
          <w:szCs w:val="20"/>
        </w:rPr>
        <w:t>1.6. Приложение № 6  «Распределение бюджетных ассигнований  по целевым статьям (муниципальным программам Клинцовского муниципального образования и непрограммным направлениям деятельности), группам и подгруппам  видам расходов классификации расходов бюджета Клинцовского муниципального образования на 2017 год» изложить в новой редакции:</w:t>
      </w:r>
    </w:p>
    <w:p w:rsidR="00BD600D" w:rsidRPr="00175D3A" w:rsidRDefault="00BD600D" w:rsidP="00BD600D">
      <w:pPr>
        <w:rPr>
          <w:sz w:val="20"/>
          <w:szCs w:val="20"/>
        </w:rPr>
      </w:pPr>
    </w:p>
    <w:p w:rsidR="00BD600D" w:rsidRPr="00F103E8" w:rsidRDefault="00BD600D" w:rsidP="00BD600D">
      <w:pPr>
        <w:pStyle w:val="1"/>
        <w:ind w:left="4248"/>
        <w:rPr>
          <w:b w:val="0"/>
          <w:color w:val="000000" w:themeColor="text1"/>
          <w:sz w:val="20"/>
          <w:szCs w:val="20"/>
        </w:rPr>
      </w:pPr>
      <w:r w:rsidRPr="00F103E8">
        <w:rPr>
          <w:b w:val="0"/>
          <w:color w:val="000000" w:themeColor="text1"/>
          <w:sz w:val="20"/>
          <w:szCs w:val="20"/>
        </w:rPr>
        <w:t>Приложение  6</w:t>
      </w:r>
    </w:p>
    <w:p w:rsidR="00BD600D" w:rsidRPr="00F103E8" w:rsidRDefault="00BD600D" w:rsidP="00BD600D">
      <w:pPr>
        <w:pStyle w:val="1"/>
        <w:ind w:left="4248"/>
        <w:rPr>
          <w:b w:val="0"/>
          <w:color w:val="000000" w:themeColor="text1"/>
          <w:sz w:val="20"/>
          <w:szCs w:val="20"/>
        </w:rPr>
      </w:pPr>
      <w:r w:rsidRPr="00F103E8">
        <w:rPr>
          <w:b w:val="0"/>
          <w:color w:val="000000" w:themeColor="text1"/>
          <w:sz w:val="20"/>
          <w:szCs w:val="20"/>
        </w:rPr>
        <w:t>к решению Совета Клинцовского</w:t>
      </w:r>
    </w:p>
    <w:p w:rsidR="00BD600D" w:rsidRPr="00F103E8" w:rsidRDefault="00BD600D" w:rsidP="00BD600D">
      <w:pPr>
        <w:pStyle w:val="1"/>
        <w:ind w:left="4248"/>
        <w:rPr>
          <w:b w:val="0"/>
          <w:color w:val="000000" w:themeColor="text1"/>
          <w:sz w:val="20"/>
          <w:szCs w:val="20"/>
        </w:rPr>
      </w:pPr>
      <w:r w:rsidRPr="00F103E8">
        <w:rPr>
          <w:b w:val="0"/>
          <w:color w:val="000000" w:themeColor="text1"/>
          <w:sz w:val="20"/>
          <w:szCs w:val="20"/>
        </w:rPr>
        <w:t>муниципального образования</w:t>
      </w:r>
    </w:p>
    <w:p w:rsidR="00BD600D" w:rsidRPr="00F103E8" w:rsidRDefault="00BD600D" w:rsidP="00BD600D">
      <w:pPr>
        <w:pStyle w:val="1"/>
        <w:ind w:left="4248"/>
        <w:rPr>
          <w:b w:val="0"/>
          <w:color w:val="000000" w:themeColor="text1"/>
          <w:sz w:val="20"/>
          <w:szCs w:val="20"/>
        </w:rPr>
      </w:pPr>
      <w:r w:rsidRPr="00F103E8">
        <w:rPr>
          <w:b w:val="0"/>
          <w:color w:val="000000" w:themeColor="text1"/>
          <w:sz w:val="20"/>
          <w:szCs w:val="20"/>
        </w:rPr>
        <w:t xml:space="preserve">Пугачевского муниципального </w:t>
      </w:r>
      <w:r w:rsidRPr="00F103E8">
        <w:rPr>
          <w:b w:val="0"/>
          <w:color w:val="000000" w:themeColor="text1"/>
          <w:sz w:val="20"/>
          <w:szCs w:val="20"/>
        </w:rPr>
        <w:br/>
        <w:t>района Саратовской области</w:t>
      </w:r>
      <w:r w:rsidRPr="00F103E8">
        <w:rPr>
          <w:color w:val="000000" w:themeColor="text1"/>
          <w:sz w:val="20"/>
          <w:szCs w:val="20"/>
        </w:rPr>
        <w:t xml:space="preserve"> «</w:t>
      </w:r>
      <w:r w:rsidRPr="00F103E8">
        <w:rPr>
          <w:b w:val="0"/>
          <w:color w:val="000000" w:themeColor="text1"/>
          <w:sz w:val="20"/>
          <w:szCs w:val="20"/>
        </w:rPr>
        <w:t>О бюджете</w:t>
      </w:r>
    </w:p>
    <w:p w:rsidR="00BD600D" w:rsidRPr="00F103E8" w:rsidRDefault="00BD600D" w:rsidP="00BD600D">
      <w:pPr>
        <w:suppressAutoHyphens/>
        <w:ind w:left="4248"/>
        <w:rPr>
          <w:color w:val="000000" w:themeColor="text1"/>
          <w:sz w:val="20"/>
          <w:szCs w:val="20"/>
        </w:rPr>
      </w:pPr>
      <w:r w:rsidRPr="00F103E8">
        <w:rPr>
          <w:color w:val="000000" w:themeColor="text1"/>
          <w:sz w:val="20"/>
          <w:szCs w:val="20"/>
        </w:rPr>
        <w:t>Клинцовского   муниципального</w:t>
      </w:r>
    </w:p>
    <w:p w:rsidR="00BD600D" w:rsidRPr="00F103E8" w:rsidRDefault="00BD600D" w:rsidP="00BD600D">
      <w:pPr>
        <w:suppressAutoHyphens/>
        <w:ind w:left="4248"/>
        <w:rPr>
          <w:color w:val="000000" w:themeColor="text1"/>
          <w:sz w:val="20"/>
          <w:szCs w:val="20"/>
        </w:rPr>
      </w:pPr>
      <w:r w:rsidRPr="00F103E8">
        <w:rPr>
          <w:color w:val="000000" w:themeColor="text1"/>
          <w:sz w:val="20"/>
          <w:szCs w:val="20"/>
        </w:rPr>
        <w:t xml:space="preserve">образования на 2017 год» </w:t>
      </w:r>
    </w:p>
    <w:p w:rsidR="00BD600D" w:rsidRPr="00F103E8" w:rsidRDefault="00BD600D" w:rsidP="00BD600D">
      <w:pPr>
        <w:jc w:val="center"/>
        <w:rPr>
          <w:color w:val="000000" w:themeColor="text1"/>
          <w:sz w:val="20"/>
          <w:szCs w:val="20"/>
        </w:rPr>
      </w:pPr>
      <w:r w:rsidRPr="00F103E8">
        <w:rPr>
          <w:color w:val="000000" w:themeColor="text1"/>
          <w:sz w:val="20"/>
          <w:szCs w:val="20"/>
        </w:rPr>
        <w:t>Распределение бюджетных ассигнований  по целевым статьям (муниципальным программам Клинцовского муниципального образования и непрограммным направлениям деятельности), группам и подгруппам  видам расходов классификации расходов бюджета Клинцовского муниципального образования на 2017 год</w:t>
      </w:r>
    </w:p>
    <w:tbl>
      <w:tblPr>
        <w:tblW w:w="9368" w:type="dxa"/>
        <w:tblInd w:w="96" w:type="dxa"/>
        <w:tblLook w:val="04A0" w:firstRow="1" w:lastRow="0" w:firstColumn="1" w:lastColumn="0" w:noHBand="0" w:noVBand="1"/>
      </w:tblPr>
      <w:tblGrid>
        <w:gridCol w:w="4832"/>
        <w:gridCol w:w="2268"/>
        <w:gridCol w:w="1134"/>
        <w:gridCol w:w="1134"/>
      </w:tblGrid>
      <w:tr w:rsidR="00F103E8" w:rsidRPr="00F103E8" w:rsidTr="000D7328">
        <w:trPr>
          <w:trHeight w:val="936"/>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rsidR="00BD600D" w:rsidRPr="00F103E8" w:rsidRDefault="00BD600D" w:rsidP="000D7328">
            <w:pPr>
              <w:pStyle w:val="a8"/>
              <w:rPr>
                <w:rFonts w:ascii="Times New Roman" w:hAnsi="Times New Roman"/>
                <w:color w:val="000000" w:themeColor="text1"/>
                <w:sz w:val="20"/>
                <w:szCs w:val="20"/>
              </w:rPr>
            </w:pPr>
            <w:r w:rsidRPr="00F103E8">
              <w:rPr>
                <w:rFonts w:ascii="Times New Roman" w:hAnsi="Times New Roman"/>
                <w:color w:val="000000" w:themeColor="text1"/>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auto" w:fill="auto"/>
            <w:hideMark/>
          </w:tcPr>
          <w:p w:rsidR="00BD600D" w:rsidRPr="00F103E8" w:rsidRDefault="00BD600D" w:rsidP="000D7328">
            <w:pPr>
              <w:pStyle w:val="a8"/>
              <w:rPr>
                <w:rFonts w:ascii="Times New Roman" w:hAnsi="Times New Roman"/>
                <w:color w:val="000000" w:themeColor="text1"/>
                <w:sz w:val="20"/>
                <w:szCs w:val="20"/>
              </w:rPr>
            </w:pPr>
            <w:r w:rsidRPr="00F103E8">
              <w:rPr>
                <w:rFonts w:ascii="Times New Roman" w:hAnsi="Times New Roman"/>
                <w:color w:val="000000" w:themeColor="text1"/>
                <w:sz w:val="20"/>
                <w:szCs w:val="20"/>
              </w:rPr>
              <w:t>Целевая статья</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F103E8" w:rsidRDefault="00BD600D" w:rsidP="000D7328">
            <w:pPr>
              <w:pStyle w:val="a8"/>
              <w:rPr>
                <w:rFonts w:ascii="Times New Roman" w:hAnsi="Times New Roman"/>
                <w:color w:val="000000" w:themeColor="text1"/>
                <w:sz w:val="20"/>
                <w:szCs w:val="20"/>
              </w:rPr>
            </w:pPr>
            <w:r w:rsidRPr="00F103E8">
              <w:rPr>
                <w:rFonts w:ascii="Times New Roman" w:hAnsi="Times New Roman"/>
                <w:color w:val="000000" w:themeColor="text1"/>
                <w:sz w:val="20"/>
                <w:szCs w:val="20"/>
              </w:rPr>
              <w:t xml:space="preserve">Вид </w:t>
            </w:r>
            <w:proofErr w:type="spellStart"/>
            <w:r w:rsidRPr="00F103E8">
              <w:rPr>
                <w:rFonts w:ascii="Times New Roman" w:hAnsi="Times New Roman"/>
                <w:color w:val="000000" w:themeColor="text1"/>
                <w:sz w:val="20"/>
                <w:szCs w:val="20"/>
              </w:rPr>
              <w:t>расх</w:t>
            </w:r>
            <w:proofErr w:type="spellEnd"/>
            <w:r w:rsidRPr="00F103E8">
              <w:rPr>
                <w:rFonts w:ascii="Times New Roman" w:hAnsi="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D600D" w:rsidRPr="00F103E8" w:rsidRDefault="00BD600D" w:rsidP="000D7328">
            <w:pPr>
              <w:pStyle w:val="a8"/>
              <w:rPr>
                <w:rFonts w:ascii="Times New Roman" w:hAnsi="Times New Roman"/>
                <w:color w:val="000000" w:themeColor="text1"/>
                <w:sz w:val="20"/>
                <w:szCs w:val="20"/>
              </w:rPr>
            </w:pPr>
            <w:r w:rsidRPr="00F103E8">
              <w:rPr>
                <w:rFonts w:ascii="Times New Roman" w:hAnsi="Times New Roman"/>
                <w:color w:val="000000" w:themeColor="text1"/>
                <w:sz w:val="20"/>
                <w:szCs w:val="20"/>
              </w:rPr>
              <w:t>Сумма</w:t>
            </w:r>
          </w:p>
        </w:tc>
      </w:tr>
      <w:tr w:rsidR="00BD600D" w:rsidRPr="00175D3A" w:rsidTr="000D7328">
        <w:trPr>
          <w:trHeight w:val="936"/>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b/>
                <w:sz w:val="20"/>
                <w:szCs w:val="20"/>
              </w:rPr>
            </w:pPr>
            <w:r w:rsidRPr="00175D3A">
              <w:rPr>
                <w:rFonts w:ascii="Times New Roman" w:hAnsi="Times New Roman"/>
                <w:b/>
                <w:sz w:val="20"/>
                <w:szCs w:val="20"/>
              </w:rPr>
              <w:lastRenderedPageBreak/>
              <w:t>Муниципальная программа «Ремонт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34 0 00 00000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
                <w:color w:val="00008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pStyle w:val="a8"/>
              <w:jc w:val="center"/>
              <w:rPr>
                <w:rFonts w:ascii="Times New Roman" w:hAnsi="Times New Roman"/>
                <w:b/>
                <w:color w:val="000000"/>
                <w:sz w:val="20"/>
                <w:szCs w:val="20"/>
              </w:rPr>
            </w:pPr>
          </w:p>
          <w:p w:rsidR="00BD600D" w:rsidRPr="00175D3A" w:rsidRDefault="00BD600D" w:rsidP="000D7328">
            <w:pPr>
              <w:pStyle w:val="a8"/>
              <w:jc w:val="center"/>
              <w:rPr>
                <w:rFonts w:ascii="Times New Roman" w:hAnsi="Times New Roman"/>
                <w:b/>
                <w:color w:val="000000"/>
                <w:sz w:val="20"/>
                <w:szCs w:val="20"/>
              </w:rPr>
            </w:pPr>
          </w:p>
          <w:p w:rsidR="00BD600D" w:rsidRPr="00175D3A" w:rsidRDefault="00BD600D" w:rsidP="000D7328">
            <w:pPr>
              <w:pStyle w:val="a8"/>
              <w:jc w:val="center"/>
              <w:rPr>
                <w:rFonts w:ascii="Times New Roman" w:hAnsi="Times New Roman"/>
                <w:b/>
                <w:color w:val="000000"/>
                <w:sz w:val="20"/>
                <w:szCs w:val="20"/>
              </w:rPr>
            </w:pPr>
          </w:p>
          <w:p w:rsidR="00BD600D" w:rsidRPr="00175D3A" w:rsidRDefault="00BD600D" w:rsidP="000D7328">
            <w:pPr>
              <w:pStyle w:val="a8"/>
              <w:jc w:val="center"/>
              <w:rPr>
                <w:rFonts w:ascii="Times New Roman" w:hAnsi="Times New Roman"/>
                <w:b/>
                <w:color w:val="000000"/>
                <w:sz w:val="20"/>
                <w:szCs w:val="20"/>
              </w:rPr>
            </w:pPr>
            <w:r w:rsidRPr="00175D3A">
              <w:rPr>
                <w:rFonts w:ascii="Times New Roman" w:hAnsi="Times New Roman"/>
                <w:b/>
                <w:color w:val="000000"/>
                <w:sz w:val="20"/>
                <w:szCs w:val="20"/>
              </w:rPr>
              <w:t>1350,4</w:t>
            </w:r>
          </w:p>
        </w:tc>
      </w:tr>
      <w:tr w:rsidR="00BD600D" w:rsidRPr="00175D3A" w:rsidTr="000D7328">
        <w:trPr>
          <w:trHeight w:val="635"/>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«Ремонт автомобильных дорог общего пользования»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34 0 01 00000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color w:val="00008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sz w:val="20"/>
                <w:szCs w:val="20"/>
              </w:rPr>
            </w:pPr>
            <w:r w:rsidRPr="00175D3A">
              <w:rPr>
                <w:sz w:val="20"/>
                <w:szCs w:val="20"/>
              </w:rPr>
              <w:t>1 282,0</w:t>
            </w:r>
          </w:p>
        </w:tc>
      </w:tr>
      <w:tr w:rsidR="00BD600D" w:rsidRPr="00175D3A" w:rsidTr="000D7328">
        <w:trPr>
          <w:trHeight w:val="275"/>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 xml:space="preserve">      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color w:val="00008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549"/>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 xml:space="preserve">      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557"/>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color w:val="000080"/>
                <w:sz w:val="20"/>
                <w:szCs w:val="20"/>
              </w:rPr>
            </w:pPr>
            <w:r w:rsidRPr="00175D3A">
              <w:rPr>
                <w:rFonts w:ascii="Times New Roman" w:hAnsi="Times New Roman"/>
                <w:sz w:val="20"/>
                <w:szCs w:val="20"/>
              </w:rPr>
              <w:t xml:space="preserve">      34 0 01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1 282,0</w:t>
            </w:r>
          </w:p>
        </w:tc>
      </w:tr>
      <w:tr w:rsidR="00BD600D" w:rsidRPr="00175D3A" w:rsidTr="000D7328">
        <w:trPr>
          <w:trHeight w:val="557"/>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«Содержание автомобильных дорог общего пользования»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179"/>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557"/>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557"/>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34 0 0</w:t>
            </w:r>
            <w:r w:rsidRPr="00175D3A">
              <w:rPr>
                <w:rFonts w:ascii="Times New Roman" w:hAnsi="Times New Roman"/>
                <w:sz w:val="20"/>
                <w:szCs w:val="20"/>
                <w:lang w:val="en-US"/>
              </w:rPr>
              <w:t>2</w:t>
            </w:r>
            <w:r w:rsidRPr="00175D3A">
              <w:rPr>
                <w:rFonts w:ascii="Times New Roman" w:hAnsi="Times New Roman"/>
                <w:sz w:val="20"/>
                <w:szCs w:val="20"/>
              </w:rPr>
              <w:t xml:space="preserve"> </w:t>
            </w:r>
            <w:r w:rsidRPr="00175D3A">
              <w:rPr>
                <w:rFonts w:ascii="Times New Roman" w:hAnsi="Times New Roman"/>
                <w:sz w:val="20"/>
                <w:szCs w:val="20"/>
                <w:lang w:val="en-US"/>
              </w:rPr>
              <w:t>N</w:t>
            </w:r>
            <w:r w:rsidRPr="00175D3A">
              <w:rPr>
                <w:rFonts w:ascii="Times New Roman" w:hAnsi="Times New Roman"/>
                <w:sz w:val="20"/>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68,4</w:t>
            </w:r>
          </w:p>
        </w:tc>
      </w:tr>
      <w:tr w:rsidR="00BD600D" w:rsidRPr="00175D3A" w:rsidTr="000D7328">
        <w:trPr>
          <w:trHeight w:val="105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
                <w:bCs/>
                <w:sz w:val="20"/>
                <w:szCs w:val="20"/>
              </w:rPr>
            </w:pPr>
            <w:r w:rsidRPr="00175D3A">
              <w:rPr>
                <w:rFonts w:ascii="Times New Roman" w:hAnsi="Times New Roman"/>
                <w:b/>
                <w:bCs/>
                <w:sz w:val="20"/>
                <w:szCs w:val="20"/>
              </w:rPr>
              <w:t>Муниципальная программа "Энергосбережение и повышение энергетической эффективности на территории Клинцовского муниципального образования на 2015-2017 годы"</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36 0 00 00000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10,0</w:t>
            </w:r>
          </w:p>
        </w:tc>
      </w:tr>
      <w:tr w:rsidR="00BD600D" w:rsidRPr="00175D3A" w:rsidTr="000D7328">
        <w:trPr>
          <w:trHeight w:val="87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 Мероприятие по улучшению освещенности улиц, парков, других общественных мест"</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36 0 01 00000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1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36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36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36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b/>
                <w:sz w:val="20"/>
                <w:szCs w:val="20"/>
              </w:rPr>
            </w:pPr>
            <w:r w:rsidRPr="00175D3A">
              <w:rPr>
                <w:rFonts w:ascii="Times New Roman" w:hAnsi="Times New Roman"/>
                <w:b/>
                <w:sz w:val="20"/>
                <w:szCs w:val="20"/>
              </w:rPr>
              <w:t>Муниципальная программа "Мероприятия по поддержке и развитию культуры Клинцовского муниципального образования на 2017 год"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37 0 00 00000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50,0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"Организация и проведение праздничных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25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"Реконструкция и ремонт памятников"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349"/>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37 0 02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25,0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BD600D" w:rsidRPr="00175D3A" w:rsidRDefault="00BD600D" w:rsidP="000D7328">
            <w:pPr>
              <w:pStyle w:val="a8"/>
              <w:rPr>
                <w:rFonts w:ascii="Times New Roman" w:hAnsi="Times New Roman"/>
                <w:b/>
                <w:sz w:val="20"/>
                <w:szCs w:val="20"/>
              </w:rPr>
            </w:pPr>
            <w:r w:rsidRPr="00175D3A">
              <w:rPr>
                <w:rFonts w:ascii="Times New Roman" w:hAnsi="Times New Roman"/>
                <w:b/>
                <w:sz w:val="20"/>
                <w:szCs w:val="20"/>
              </w:rPr>
              <w:t>Муниципальная программа "Развитие малого и среднего предпринимательства на территории Клинцовского муниципального образования на 2017-2019 гг."</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39 0 00 00000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20,0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Основное мероприятие "Поддержка предпринимательства и обеспечение условий развития малого бизнеса"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314"/>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Реализация основного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39 0 01 N0000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r>
      <w:tr w:rsidR="00BD600D" w:rsidRPr="00175D3A" w:rsidTr="000D7328">
        <w:trPr>
          <w:trHeight w:val="299"/>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
                <w:bCs/>
                <w:sz w:val="20"/>
                <w:szCs w:val="20"/>
              </w:rPr>
            </w:pPr>
            <w:r w:rsidRPr="00175D3A">
              <w:rPr>
                <w:rFonts w:ascii="Times New Roman" w:hAnsi="Times New Roman"/>
                <w:b/>
                <w:bCs/>
                <w:sz w:val="20"/>
                <w:szCs w:val="20"/>
              </w:rPr>
              <w:t>Выполнение функций органами муниципальной власти</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71 0 00 00000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color w:val="000000"/>
                <w:sz w:val="20"/>
                <w:szCs w:val="20"/>
              </w:rPr>
            </w:pPr>
            <w:r w:rsidRPr="00175D3A">
              <w:rPr>
                <w:rFonts w:ascii="Times New Roman" w:hAnsi="Times New Roman"/>
                <w:b/>
                <w:bCs/>
                <w:color w:val="000000"/>
                <w:sz w:val="20"/>
                <w:szCs w:val="20"/>
              </w:rPr>
              <w:t>2617,1</w:t>
            </w:r>
          </w:p>
        </w:tc>
      </w:tr>
      <w:tr w:rsidR="00BD600D" w:rsidRPr="00175D3A" w:rsidTr="000D7328">
        <w:trPr>
          <w:trHeight w:val="43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Обеспечение деятельности органов исполнительной власти</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color w:val="000000"/>
                <w:sz w:val="20"/>
                <w:szCs w:val="20"/>
              </w:rPr>
            </w:pPr>
            <w:r w:rsidRPr="00175D3A">
              <w:rPr>
                <w:rFonts w:ascii="Times New Roman" w:hAnsi="Times New Roman"/>
                <w:color w:val="000000"/>
                <w:sz w:val="20"/>
                <w:szCs w:val="20"/>
              </w:rPr>
              <w:t>2617,1</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на обеспечение функций центрального аппарата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71 3 00 02200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2610,9</w:t>
            </w:r>
          </w:p>
        </w:tc>
      </w:tr>
      <w:tr w:rsidR="00BD600D" w:rsidRPr="00175D3A" w:rsidTr="000D7328">
        <w:trPr>
          <w:trHeight w:val="28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71 3 00 02200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1 215,1</w:t>
            </w:r>
          </w:p>
        </w:tc>
      </w:tr>
      <w:tr w:rsidR="00BD600D" w:rsidRPr="00175D3A" w:rsidTr="000D7328">
        <w:trPr>
          <w:trHeight w:val="57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на выплаты персоналу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71 3 00 02200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1 215,1</w:t>
            </w:r>
          </w:p>
        </w:tc>
      </w:tr>
      <w:tr w:rsidR="00BD600D" w:rsidRPr="00175D3A" w:rsidTr="000D7328">
        <w:trPr>
          <w:trHeight w:val="58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71 3 00 02200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1395,8</w:t>
            </w:r>
          </w:p>
        </w:tc>
      </w:tr>
      <w:tr w:rsidR="00BD600D" w:rsidRPr="00175D3A" w:rsidTr="000D7328">
        <w:trPr>
          <w:trHeight w:val="422"/>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71 3 00 02200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1395,8</w:t>
            </w:r>
          </w:p>
        </w:tc>
      </w:tr>
      <w:tr w:rsidR="00BD600D" w:rsidRPr="00175D3A" w:rsidTr="000D7328">
        <w:trPr>
          <w:trHeight w:val="828"/>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Уплата земельного налога, налога на имущество и транспортного налога органами муниципальной власти</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71 3 00 06100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color w:val="3333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6,2</w:t>
            </w:r>
          </w:p>
        </w:tc>
      </w:tr>
      <w:tr w:rsidR="00BD600D" w:rsidRPr="00175D3A" w:rsidTr="000D7328">
        <w:trPr>
          <w:trHeight w:val="144"/>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71 3 00 06100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6,2</w:t>
            </w:r>
          </w:p>
        </w:tc>
      </w:tr>
      <w:tr w:rsidR="00BD600D" w:rsidRPr="00175D3A" w:rsidTr="000D7328">
        <w:trPr>
          <w:trHeight w:val="289"/>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71 3 00 06100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6,2</w:t>
            </w:r>
          </w:p>
        </w:tc>
      </w:tr>
      <w:tr w:rsidR="00BD600D" w:rsidRPr="00175D3A" w:rsidTr="000D7328">
        <w:trPr>
          <w:trHeight w:val="28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
                <w:bCs/>
                <w:sz w:val="20"/>
                <w:szCs w:val="20"/>
              </w:rPr>
            </w:pPr>
            <w:r w:rsidRPr="00175D3A">
              <w:rPr>
                <w:rFonts w:ascii="Times New Roman" w:hAnsi="Times New Roman"/>
                <w:b/>
                <w:bCs/>
                <w:sz w:val="20"/>
                <w:szCs w:val="20"/>
              </w:rPr>
              <w:t>Расходы по исполнению отдельных обязательств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75 0 00 00000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1606,3</w:t>
            </w:r>
          </w:p>
        </w:tc>
      </w:tr>
      <w:tr w:rsidR="00BD600D" w:rsidRPr="00175D3A" w:rsidTr="000D7328">
        <w:trPr>
          <w:trHeight w:val="33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Средства резервных фондов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75 1 00 00000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11,0</w:t>
            </w:r>
          </w:p>
        </w:tc>
      </w:tr>
      <w:tr w:rsidR="00BD600D" w:rsidRPr="00175D3A" w:rsidTr="000D7328">
        <w:trPr>
          <w:trHeight w:val="33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Средства, выделяемые из резервного фонда местной администрацией</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75 1 00 00700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11,0</w:t>
            </w:r>
          </w:p>
        </w:tc>
      </w:tr>
      <w:tr w:rsidR="00BD600D" w:rsidRPr="00175D3A" w:rsidTr="000D7328">
        <w:trPr>
          <w:trHeight w:val="300"/>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75 1 00 00700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11,0</w:t>
            </w:r>
          </w:p>
        </w:tc>
      </w:tr>
      <w:tr w:rsidR="00BD600D" w:rsidRPr="00175D3A" w:rsidTr="000D7328">
        <w:trPr>
          <w:trHeight w:val="143"/>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Резервные средства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75 1 00 00700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11,0</w:t>
            </w:r>
          </w:p>
        </w:tc>
      </w:tr>
      <w:tr w:rsidR="00BD600D" w:rsidRPr="00175D3A" w:rsidTr="000D7328">
        <w:trPr>
          <w:trHeight w:val="290"/>
        </w:trPr>
        <w:tc>
          <w:tcPr>
            <w:tcW w:w="4832" w:type="dxa"/>
            <w:tcBorders>
              <w:top w:val="nil"/>
              <w:left w:val="single" w:sz="4" w:space="0" w:color="auto"/>
              <w:bottom w:val="nil"/>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Социальные выплаты гражданам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75 2 00 00000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40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Доплаты к пенсиям муниципальных служащих</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75 2 00 00010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41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75 2 00 00010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423"/>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Публичные нормативные социальные выплаты гражданам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75 2 00 00010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310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54,7</w:t>
            </w:r>
          </w:p>
        </w:tc>
      </w:tr>
      <w:tr w:rsidR="00BD600D" w:rsidRPr="00175D3A" w:rsidTr="000D7328">
        <w:trPr>
          <w:trHeight w:val="281"/>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color w:val="000000"/>
                <w:sz w:val="20"/>
                <w:szCs w:val="20"/>
              </w:rPr>
              <w:t>Внепрограммные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594,9</w:t>
            </w:r>
          </w:p>
        </w:tc>
      </w:tr>
      <w:tr w:rsidR="00BD600D" w:rsidRPr="00175D3A" w:rsidTr="000D7328">
        <w:trPr>
          <w:trHeight w:val="82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color w:val="000000"/>
                <w:sz w:val="20"/>
                <w:szCs w:val="20"/>
              </w:rPr>
              <w:t>Мероприятия на реализацию государственных функций, связанных с общегосударственным управлением</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75 3 00 00800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7,0</w:t>
            </w:r>
          </w:p>
        </w:tc>
      </w:tr>
      <w:tr w:rsidR="00BD600D" w:rsidRPr="00175D3A" w:rsidTr="000D7328">
        <w:trPr>
          <w:trHeight w:val="481"/>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75 3 00 00800</w:t>
            </w:r>
          </w:p>
        </w:tc>
        <w:tc>
          <w:tcPr>
            <w:tcW w:w="1134"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w:t>
            </w:r>
          </w:p>
        </w:tc>
      </w:tr>
      <w:tr w:rsidR="00BD600D" w:rsidRPr="00175D3A" w:rsidTr="000D7328">
        <w:trPr>
          <w:trHeight w:val="489"/>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75 3 00 00800</w:t>
            </w:r>
          </w:p>
        </w:tc>
        <w:tc>
          <w:tcPr>
            <w:tcW w:w="1134"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5,4</w:t>
            </w:r>
          </w:p>
        </w:tc>
      </w:tr>
      <w:tr w:rsidR="00BD600D" w:rsidRPr="00175D3A" w:rsidTr="000D7328">
        <w:trPr>
          <w:trHeight w:val="221"/>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bCs/>
                <w:sz w:val="20"/>
                <w:szCs w:val="20"/>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75 3 00 00800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75 3 00 00800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sz w:val="20"/>
                <w:szCs w:val="20"/>
              </w:rPr>
            </w:pPr>
            <w:r w:rsidRPr="00175D3A">
              <w:rPr>
                <w:sz w:val="20"/>
                <w:szCs w:val="20"/>
              </w:rPr>
              <w:t>Выполнение других обязательств органами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75 3 00 02350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144,6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BD600D" w:rsidRPr="00175D3A" w:rsidRDefault="00BD600D" w:rsidP="000D7328">
            <w:pPr>
              <w:pStyle w:val="a8"/>
              <w:jc w:val="both"/>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75 3 00 02350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144,6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BD600D" w:rsidRPr="00175D3A" w:rsidRDefault="00BD600D" w:rsidP="000D7328">
            <w:pPr>
              <w:pStyle w:val="a8"/>
              <w:jc w:val="both"/>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75 3 00 02350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144,6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Мероприятия в области коммунального хозяйства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443,3</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443,3</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75 300 05200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443,3</w:t>
            </w:r>
          </w:p>
        </w:tc>
      </w:tr>
      <w:tr w:rsidR="00BD600D" w:rsidRPr="00175D3A" w:rsidTr="000D7328">
        <w:trPr>
          <w:trHeight w:val="254"/>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Благоустройство</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945,7</w:t>
            </w:r>
          </w:p>
        </w:tc>
      </w:tr>
      <w:tr w:rsidR="00BD600D" w:rsidRPr="00175D3A" w:rsidTr="000D7328">
        <w:trPr>
          <w:trHeight w:val="244"/>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Уличное освещение</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75 6 00 05300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518"/>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lastRenderedPageBreak/>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75 6 00 05300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75 6 00 05300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649,6</w:t>
            </w:r>
          </w:p>
        </w:tc>
      </w:tr>
      <w:tr w:rsidR="00BD600D" w:rsidRPr="00175D3A" w:rsidTr="000D7328">
        <w:trPr>
          <w:trHeight w:val="226"/>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Озеленение</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 xml:space="preserve"> 75 6 00 05500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75 6 00 05500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75 6 00 05500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30,0</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sz w:val="20"/>
                <w:szCs w:val="20"/>
              </w:rPr>
            </w:pPr>
            <w:r w:rsidRPr="00175D3A">
              <w:rPr>
                <w:sz w:val="20"/>
                <w:szCs w:val="20"/>
              </w:rPr>
              <w:t>Организация и содержание мест захоронения</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75 6 00 05600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bCs/>
                <w:sz w:val="20"/>
                <w:szCs w:val="20"/>
              </w:rPr>
            </w:pPr>
            <w:r w:rsidRPr="00175D3A">
              <w:rPr>
                <w:bCs/>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75 6 00 05600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jc w:val="both"/>
              <w:rPr>
                <w:sz w:val="20"/>
                <w:szCs w:val="20"/>
              </w:rPr>
            </w:pPr>
            <w:r w:rsidRPr="00175D3A">
              <w:rPr>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hideMark/>
          </w:tcPr>
          <w:p w:rsidR="00BD600D" w:rsidRPr="00175D3A" w:rsidRDefault="00BD600D" w:rsidP="000D7328">
            <w:pPr>
              <w:jc w:val="center"/>
              <w:rPr>
                <w:sz w:val="20"/>
                <w:szCs w:val="20"/>
              </w:rPr>
            </w:pPr>
            <w:r w:rsidRPr="00175D3A">
              <w:rPr>
                <w:sz w:val="20"/>
                <w:szCs w:val="20"/>
              </w:rPr>
              <w:t>75 6 00 05600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100,0</w:t>
            </w:r>
          </w:p>
        </w:tc>
      </w:tr>
      <w:tr w:rsidR="00BD600D" w:rsidRPr="00175D3A" w:rsidTr="000D7328">
        <w:trPr>
          <w:trHeight w:val="108"/>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Прочие мероприятия по благоустройству</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166,1</w:t>
            </w:r>
          </w:p>
        </w:tc>
      </w:tr>
      <w:tr w:rsidR="00BD600D" w:rsidRPr="00175D3A" w:rsidTr="000D7328">
        <w:trPr>
          <w:trHeight w:val="39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166,1</w:t>
            </w:r>
          </w:p>
        </w:tc>
      </w:tr>
      <w:tr w:rsidR="00BD600D" w:rsidRPr="00175D3A" w:rsidTr="000D7328">
        <w:trPr>
          <w:trHeight w:val="345"/>
        </w:trPr>
        <w:tc>
          <w:tcPr>
            <w:tcW w:w="4832"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75 6 00 05700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166,1</w:t>
            </w:r>
          </w:p>
        </w:tc>
      </w:tr>
      <w:tr w:rsidR="00BD600D" w:rsidRPr="00175D3A" w:rsidTr="000D7328">
        <w:trPr>
          <w:trHeight w:val="397"/>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b/>
                <w:bCs/>
                <w:sz w:val="20"/>
                <w:szCs w:val="20"/>
              </w:rPr>
            </w:pPr>
            <w:r w:rsidRPr="00175D3A">
              <w:rPr>
                <w:rFonts w:ascii="Times New Roman" w:hAnsi="Times New Roman"/>
                <w:b/>
                <w:sz w:val="20"/>
                <w:szCs w:val="20"/>
              </w:rPr>
              <w:t>Осуществление переданных полномочий Российской Федерации за счет средств 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77 0 00 00000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sz w:val="20"/>
                <w:szCs w:val="20"/>
              </w:rPr>
            </w:pPr>
            <w:r w:rsidRPr="00175D3A">
              <w:rPr>
                <w:rFonts w:ascii="Times New Roman" w:hAnsi="Times New Roman"/>
                <w:b/>
                <w:bCs/>
                <w:sz w:val="20"/>
                <w:szCs w:val="20"/>
              </w:rPr>
              <w:t>67,7</w:t>
            </w:r>
          </w:p>
        </w:tc>
      </w:tr>
      <w:tr w:rsidR="00BD600D" w:rsidRPr="00175D3A" w:rsidTr="000D7328">
        <w:trPr>
          <w:trHeight w:val="397"/>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sz w:val="20"/>
                <w:szCs w:val="20"/>
              </w:rPr>
              <w:t>Осуществление переданных полномочий Российской Федерации за счет субвенций из  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77 1 00 00000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Cs/>
                <w:sz w:val="20"/>
                <w:szCs w:val="20"/>
              </w:rPr>
            </w:pPr>
            <w:r w:rsidRPr="00175D3A">
              <w:rPr>
                <w:rFonts w:ascii="Times New Roman" w:hAnsi="Times New Roman"/>
                <w:bCs/>
                <w:sz w:val="20"/>
                <w:szCs w:val="20"/>
              </w:rPr>
              <w:t>67,7</w:t>
            </w:r>
          </w:p>
        </w:tc>
      </w:tr>
      <w:tr w:rsidR="00BD600D" w:rsidRPr="00175D3A" w:rsidTr="000D7328">
        <w:trPr>
          <w:trHeight w:val="673"/>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bCs/>
                <w:sz w:val="20"/>
                <w:szCs w:val="20"/>
              </w:rPr>
            </w:pPr>
            <w:r w:rsidRPr="00175D3A">
              <w:rPr>
                <w:rFonts w:ascii="Times New Roman" w:hAnsi="Times New Roman"/>
                <w:color w:val="000000"/>
                <w:sz w:val="20"/>
                <w:szCs w:val="20"/>
              </w:rPr>
              <w:t>Осуществление органами местного самоуправления полномочий по первичному воинскому учету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77 1 00 51180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67,7</w:t>
            </w:r>
          </w:p>
        </w:tc>
      </w:tr>
      <w:tr w:rsidR="00BD600D" w:rsidRPr="00175D3A" w:rsidTr="000D7328">
        <w:trPr>
          <w:trHeight w:val="1536"/>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77 1 00 51180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59,1</w:t>
            </w:r>
          </w:p>
        </w:tc>
      </w:tr>
      <w:tr w:rsidR="00BD600D" w:rsidRPr="00175D3A" w:rsidTr="000D7328">
        <w:trPr>
          <w:trHeight w:val="411"/>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77 1 00 51180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59,1</w:t>
            </w:r>
          </w:p>
        </w:tc>
      </w:tr>
      <w:tr w:rsidR="00BD600D" w:rsidRPr="00175D3A" w:rsidTr="000D7328">
        <w:trPr>
          <w:trHeight w:val="547"/>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Закупка товаров, работ и услуг для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77 1 00 51180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8,6</w:t>
            </w:r>
          </w:p>
        </w:tc>
      </w:tr>
      <w:tr w:rsidR="00BD600D" w:rsidRPr="00175D3A" w:rsidTr="000D7328">
        <w:trPr>
          <w:trHeight w:val="960"/>
        </w:trPr>
        <w:tc>
          <w:tcPr>
            <w:tcW w:w="4832" w:type="dxa"/>
            <w:tcBorders>
              <w:top w:val="nil"/>
              <w:left w:val="single" w:sz="8" w:space="0" w:color="auto"/>
              <w:bottom w:val="single" w:sz="8" w:space="0" w:color="auto"/>
              <w:right w:val="single" w:sz="8" w:space="0" w:color="auto"/>
            </w:tcBorders>
            <w:shd w:val="clear" w:color="auto" w:fill="auto"/>
            <w:noWrap/>
            <w:vAlign w:val="bottom"/>
            <w:hideMark/>
          </w:tcPr>
          <w:p w:rsidR="00BD600D" w:rsidRPr="00175D3A" w:rsidRDefault="00BD600D" w:rsidP="000D7328">
            <w:pPr>
              <w:pStyle w:val="a8"/>
              <w:rPr>
                <w:rFonts w:ascii="Times New Roman" w:hAnsi="Times New Roman"/>
                <w:sz w:val="20"/>
                <w:szCs w:val="20"/>
              </w:rPr>
            </w:pPr>
            <w:r w:rsidRPr="00175D3A">
              <w:rPr>
                <w:rFonts w:ascii="Times New Roman" w:hAnsi="Times New Roman"/>
                <w:sz w:val="20"/>
                <w:szCs w:val="2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77 1 00 51180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sz w:val="20"/>
                <w:szCs w:val="20"/>
              </w:rPr>
            </w:pPr>
            <w:r w:rsidRPr="00175D3A">
              <w:rPr>
                <w:rFonts w:ascii="Times New Roman" w:hAnsi="Times New Roman"/>
                <w:sz w:val="20"/>
                <w:szCs w:val="20"/>
              </w:rPr>
              <w:t>8,6</w:t>
            </w:r>
          </w:p>
        </w:tc>
      </w:tr>
      <w:tr w:rsidR="00BD600D" w:rsidRPr="00175D3A" w:rsidTr="000D7328">
        <w:trPr>
          <w:trHeight w:val="276"/>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BD600D" w:rsidRPr="00175D3A" w:rsidRDefault="00BD600D" w:rsidP="000D7328">
            <w:pPr>
              <w:pStyle w:val="a8"/>
              <w:rPr>
                <w:rFonts w:ascii="Times New Roman" w:hAnsi="Times New Roman"/>
                <w:b/>
                <w:bCs/>
                <w:sz w:val="20"/>
                <w:szCs w:val="20"/>
              </w:rPr>
            </w:pPr>
            <w:r w:rsidRPr="00175D3A">
              <w:rPr>
                <w:rFonts w:ascii="Times New Roman" w:hAnsi="Times New Roman"/>
                <w:b/>
                <w:bCs/>
                <w:sz w:val="20"/>
                <w:szCs w:val="20"/>
              </w:rPr>
              <w:t>Всего расходов</w:t>
            </w:r>
          </w:p>
        </w:tc>
        <w:tc>
          <w:tcPr>
            <w:tcW w:w="2268"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color w:val="00008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color w:val="00008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bCs/>
                <w:color w:val="000000"/>
                <w:sz w:val="20"/>
                <w:szCs w:val="20"/>
              </w:rPr>
            </w:pPr>
            <w:r w:rsidRPr="00175D3A">
              <w:rPr>
                <w:rFonts w:ascii="Times New Roman" w:hAnsi="Times New Roman"/>
                <w:b/>
                <w:bCs/>
                <w:color w:val="000000"/>
                <w:sz w:val="20"/>
                <w:szCs w:val="20"/>
              </w:rPr>
              <w:t>5721,5</w:t>
            </w:r>
          </w:p>
        </w:tc>
      </w:tr>
    </w:tbl>
    <w:p w:rsidR="00BD600D" w:rsidRPr="00175D3A" w:rsidRDefault="00BD600D" w:rsidP="00BD600D">
      <w:pPr>
        <w:jc w:val="both"/>
        <w:rPr>
          <w:sz w:val="20"/>
          <w:szCs w:val="20"/>
        </w:rPr>
      </w:pPr>
      <w:r w:rsidRPr="00175D3A">
        <w:rPr>
          <w:sz w:val="20"/>
          <w:szCs w:val="20"/>
        </w:rPr>
        <w:t xml:space="preserve">         2. Настоящее решение вступает в силу со дня его официального опубликования (обнародования) в информационном бюллетене «Клинцовский вестник».</w:t>
      </w:r>
    </w:p>
    <w:p w:rsidR="00BD600D" w:rsidRPr="00175D3A" w:rsidRDefault="00BD600D" w:rsidP="00BD600D">
      <w:pPr>
        <w:jc w:val="both"/>
        <w:rPr>
          <w:sz w:val="20"/>
          <w:szCs w:val="20"/>
        </w:rPr>
      </w:pPr>
    </w:p>
    <w:p w:rsidR="00BD600D" w:rsidRPr="00175D3A" w:rsidRDefault="00BD600D" w:rsidP="00BD600D">
      <w:pPr>
        <w:spacing w:line="240" w:lineRule="exact"/>
        <w:rPr>
          <w:b/>
          <w:sz w:val="20"/>
          <w:szCs w:val="20"/>
        </w:rPr>
      </w:pPr>
      <w:r w:rsidRPr="00175D3A">
        <w:rPr>
          <w:b/>
          <w:sz w:val="20"/>
          <w:szCs w:val="20"/>
        </w:rPr>
        <w:t xml:space="preserve">Глава Клинцовского </w:t>
      </w:r>
      <w:r w:rsidRPr="00175D3A">
        <w:rPr>
          <w:b/>
          <w:sz w:val="20"/>
          <w:szCs w:val="20"/>
        </w:rPr>
        <w:br/>
        <w:t xml:space="preserve">муниципального образования                                             </w:t>
      </w:r>
      <w:proofErr w:type="spellStart"/>
      <w:r w:rsidRPr="00175D3A">
        <w:rPr>
          <w:b/>
          <w:sz w:val="20"/>
          <w:szCs w:val="20"/>
        </w:rPr>
        <w:t>Т.В.Чугунова</w:t>
      </w:r>
      <w:proofErr w:type="spellEnd"/>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p>
    <w:p w:rsidR="00BD600D" w:rsidRPr="00175D3A" w:rsidRDefault="00BD600D" w:rsidP="00BD600D">
      <w:pPr>
        <w:tabs>
          <w:tab w:val="left" w:pos="2445"/>
        </w:tabs>
        <w:jc w:val="center"/>
        <w:rPr>
          <w:sz w:val="20"/>
          <w:szCs w:val="20"/>
        </w:rPr>
      </w:pPr>
      <w:r w:rsidRPr="00175D3A">
        <w:rPr>
          <w:sz w:val="20"/>
          <w:szCs w:val="20"/>
        </w:rPr>
        <w:t>Сопроводительная записка</w:t>
      </w:r>
      <w:r w:rsidRPr="00175D3A">
        <w:rPr>
          <w:sz w:val="20"/>
          <w:szCs w:val="20"/>
        </w:rPr>
        <w:br/>
        <w:t>По уточнению бюджета Клинцовского</w:t>
      </w:r>
      <w:r w:rsidRPr="00175D3A">
        <w:rPr>
          <w:sz w:val="20"/>
          <w:szCs w:val="20"/>
        </w:rPr>
        <w:br/>
        <w:t>муниципального образования на 2017 год</w:t>
      </w:r>
      <w:r w:rsidRPr="00175D3A">
        <w:rPr>
          <w:i/>
          <w:sz w:val="20"/>
          <w:szCs w:val="20"/>
        </w:rPr>
        <w:t>.</w:t>
      </w:r>
      <w:r w:rsidRPr="00175D3A">
        <w:rPr>
          <w:sz w:val="20"/>
          <w:szCs w:val="20"/>
        </w:rPr>
        <w:t xml:space="preserve"> </w:t>
      </w:r>
      <w:r w:rsidRPr="00175D3A">
        <w:rPr>
          <w:sz w:val="20"/>
          <w:szCs w:val="20"/>
        </w:rPr>
        <w:br/>
      </w:r>
      <w:proofErr w:type="gramStart"/>
      <w:r w:rsidRPr="00175D3A">
        <w:rPr>
          <w:sz w:val="20"/>
          <w:szCs w:val="20"/>
        </w:rPr>
        <w:t xml:space="preserve">К решению «О внесении изменений и дополнений в решение Совета Клинцовского муниципального образования Пугачевского муниципального района Саратовской  области от 23 декабря  2016 года № 100 «О бюджете Клинцовского муниципального образования на 2017 год» (с изменения и дополнения от 27 февраля 2017 года № 105) </w:t>
      </w:r>
      <w:r w:rsidRPr="00175D3A">
        <w:rPr>
          <w:sz w:val="20"/>
          <w:szCs w:val="20"/>
        </w:rPr>
        <w:br/>
      </w:r>
      <w:r w:rsidRPr="00175D3A">
        <w:rPr>
          <w:b/>
          <w:sz w:val="20"/>
          <w:szCs w:val="20"/>
        </w:rPr>
        <w:t>Доходы</w:t>
      </w:r>
      <w:r w:rsidRPr="00175D3A">
        <w:rPr>
          <w:b/>
          <w:sz w:val="20"/>
          <w:szCs w:val="20"/>
        </w:rPr>
        <w:br/>
      </w:r>
      <w:r w:rsidRPr="00175D3A">
        <w:rPr>
          <w:sz w:val="20"/>
          <w:szCs w:val="20"/>
        </w:rPr>
        <w:t xml:space="preserve">Доходная часть   бюджета Клинцовского муниципального уменьшена на 305,0 тыс. рублей за счет </w:t>
      </w:r>
      <w:r w:rsidRPr="00175D3A">
        <w:rPr>
          <w:sz w:val="20"/>
          <w:szCs w:val="20"/>
        </w:rPr>
        <w:lastRenderedPageBreak/>
        <w:t>уменьшения межбюджетных трансфертов, передаваемых  бюджетам</w:t>
      </w:r>
      <w:proofErr w:type="gramEnd"/>
      <w:r w:rsidRPr="00175D3A">
        <w:rPr>
          <w:sz w:val="20"/>
          <w:szCs w:val="20"/>
        </w:rPr>
        <w:t xml:space="preserve"> сельских поселений из бюджета муниципального района и составляет 3845,5 тыс. рублей.</w:t>
      </w:r>
      <w:r w:rsidRPr="00175D3A">
        <w:rPr>
          <w:sz w:val="20"/>
          <w:szCs w:val="20"/>
        </w:rPr>
        <w:br/>
      </w:r>
    </w:p>
    <w:p w:rsidR="00BD600D" w:rsidRPr="00175D3A" w:rsidRDefault="00BD600D" w:rsidP="00BD600D">
      <w:pPr>
        <w:tabs>
          <w:tab w:val="left" w:pos="2445"/>
        </w:tabs>
        <w:rPr>
          <w:b/>
          <w:sz w:val="20"/>
          <w:szCs w:val="20"/>
        </w:rPr>
      </w:pPr>
      <w:r w:rsidRPr="00175D3A">
        <w:rPr>
          <w:sz w:val="20"/>
          <w:szCs w:val="20"/>
        </w:rPr>
        <w:t>(см. сравнительную таблицу по доходам)</w:t>
      </w:r>
    </w:p>
    <w:p w:rsidR="00BD600D" w:rsidRPr="00175D3A" w:rsidRDefault="00BD600D" w:rsidP="00BD600D">
      <w:pPr>
        <w:pStyle w:val="a8"/>
        <w:rPr>
          <w:rFonts w:ascii="Times New Roman" w:hAnsi="Times New Roman"/>
          <w:sz w:val="20"/>
          <w:szCs w:val="20"/>
        </w:rPr>
      </w:pPr>
      <w:r w:rsidRPr="00175D3A">
        <w:rPr>
          <w:rFonts w:ascii="Times New Roman" w:hAnsi="Times New Roman"/>
          <w:sz w:val="20"/>
          <w:szCs w:val="20"/>
        </w:rPr>
        <w:t xml:space="preserve">                                                            </w:t>
      </w:r>
      <w:r w:rsidRPr="00175D3A">
        <w:rPr>
          <w:rFonts w:ascii="Times New Roman" w:hAnsi="Times New Roman"/>
          <w:b/>
          <w:sz w:val="20"/>
          <w:szCs w:val="20"/>
        </w:rPr>
        <w:t>Расходы</w:t>
      </w:r>
      <w:r w:rsidRPr="00175D3A">
        <w:rPr>
          <w:rFonts w:ascii="Times New Roman" w:hAnsi="Times New Roman"/>
          <w:sz w:val="20"/>
          <w:szCs w:val="20"/>
        </w:rPr>
        <w:br/>
        <w:t xml:space="preserve">       Расходная часть бюджета Клинцовского муниципального образования уменьшена на 305,0 тыс. рублей за счет уменьшения </w:t>
      </w:r>
      <w:proofErr w:type="gramStart"/>
      <w:r w:rsidRPr="00175D3A">
        <w:rPr>
          <w:rFonts w:ascii="Times New Roman" w:hAnsi="Times New Roman"/>
          <w:sz w:val="20"/>
          <w:szCs w:val="20"/>
        </w:rPr>
        <w:t>межбюджетных трансфертов, передаваемых  бюджетам сельских поселений из бюджета муниципального района и составляет</w:t>
      </w:r>
      <w:proofErr w:type="gramEnd"/>
      <w:r w:rsidRPr="00175D3A">
        <w:rPr>
          <w:rFonts w:ascii="Times New Roman" w:hAnsi="Times New Roman"/>
          <w:sz w:val="20"/>
          <w:szCs w:val="20"/>
        </w:rPr>
        <w:t xml:space="preserve"> 5721,5 тыс. рублей.</w:t>
      </w:r>
      <w:r w:rsidRPr="00175D3A">
        <w:rPr>
          <w:rFonts w:ascii="Times New Roman" w:hAnsi="Times New Roman"/>
          <w:sz w:val="20"/>
          <w:szCs w:val="20"/>
        </w:rPr>
        <w:br/>
        <w:t>Изменения произошли:</w:t>
      </w:r>
      <w:r w:rsidRPr="00175D3A">
        <w:rPr>
          <w:rFonts w:ascii="Times New Roman" w:hAnsi="Times New Roman"/>
          <w:sz w:val="20"/>
          <w:szCs w:val="20"/>
        </w:rPr>
        <w:br/>
        <w:t xml:space="preserve">По разделу 0400 «Национальная экономика» » расходы уменьшены на 305,0 </w:t>
      </w:r>
      <w:proofErr w:type="spellStart"/>
      <w:r w:rsidRPr="00175D3A">
        <w:rPr>
          <w:rFonts w:ascii="Times New Roman" w:hAnsi="Times New Roman"/>
          <w:sz w:val="20"/>
          <w:szCs w:val="20"/>
        </w:rPr>
        <w:t>тыс</w:t>
      </w:r>
      <w:proofErr w:type="gramStart"/>
      <w:r w:rsidRPr="00175D3A">
        <w:rPr>
          <w:rFonts w:ascii="Times New Roman" w:hAnsi="Times New Roman"/>
          <w:sz w:val="20"/>
          <w:szCs w:val="20"/>
        </w:rPr>
        <w:t>.р</w:t>
      </w:r>
      <w:proofErr w:type="gramEnd"/>
      <w:r w:rsidRPr="00175D3A">
        <w:rPr>
          <w:rFonts w:ascii="Times New Roman" w:hAnsi="Times New Roman"/>
          <w:sz w:val="20"/>
          <w:szCs w:val="20"/>
        </w:rPr>
        <w:t>ублей</w:t>
      </w:r>
      <w:proofErr w:type="spellEnd"/>
      <w:r w:rsidRPr="00175D3A">
        <w:rPr>
          <w:rFonts w:ascii="Times New Roman" w:hAnsi="Times New Roman"/>
          <w:sz w:val="20"/>
          <w:szCs w:val="20"/>
        </w:rPr>
        <w:t xml:space="preserve"> в том числе:</w:t>
      </w:r>
      <w:r w:rsidRPr="00175D3A">
        <w:rPr>
          <w:rFonts w:ascii="Times New Roman" w:hAnsi="Times New Roman"/>
          <w:sz w:val="20"/>
          <w:szCs w:val="20"/>
        </w:rPr>
        <w:br/>
        <w:t>-по подразделу 0409 «Дорожное хозяйство (дорожные фонды)» расходы уменьшены на 305,0 тыс. рублей.</w:t>
      </w:r>
      <w:r w:rsidRPr="00175D3A">
        <w:rPr>
          <w:rFonts w:ascii="Times New Roman" w:hAnsi="Times New Roman"/>
          <w:sz w:val="20"/>
          <w:szCs w:val="20"/>
        </w:rPr>
        <w:br/>
        <w:t xml:space="preserve"> </w:t>
      </w:r>
    </w:p>
    <w:p w:rsidR="00BD600D" w:rsidRPr="00175D3A" w:rsidRDefault="00BD600D" w:rsidP="00BD600D">
      <w:pPr>
        <w:pStyle w:val="a8"/>
        <w:rPr>
          <w:rFonts w:ascii="Times New Roman" w:hAnsi="Times New Roman"/>
          <w:sz w:val="20"/>
          <w:szCs w:val="20"/>
        </w:rPr>
      </w:pPr>
      <w:r w:rsidRPr="00175D3A">
        <w:rPr>
          <w:rFonts w:ascii="Times New Roman" w:hAnsi="Times New Roman"/>
          <w:sz w:val="20"/>
          <w:szCs w:val="20"/>
        </w:rPr>
        <w:t xml:space="preserve">(см. сравнительную таблицу по расходам)     </w:t>
      </w:r>
      <w:r w:rsidRPr="00175D3A">
        <w:rPr>
          <w:rFonts w:ascii="Times New Roman" w:hAnsi="Times New Roman"/>
          <w:sz w:val="20"/>
          <w:szCs w:val="20"/>
        </w:rPr>
        <w:br/>
        <w:t xml:space="preserve">    Исполнитель:          </w:t>
      </w:r>
      <w:proofErr w:type="spellStart"/>
      <w:r w:rsidRPr="00175D3A">
        <w:rPr>
          <w:rFonts w:ascii="Times New Roman" w:hAnsi="Times New Roman"/>
          <w:sz w:val="20"/>
          <w:szCs w:val="20"/>
        </w:rPr>
        <w:t>Бейлова</w:t>
      </w:r>
      <w:proofErr w:type="spellEnd"/>
      <w:r w:rsidRPr="00175D3A">
        <w:rPr>
          <w:rFonts w:ascii="Times New Roman" w:hAnsi="Times New Roman"/>
          <w:sz w:val="20"/>
          <w:szCs w:val="20"/>
        </w:rPr>
        <w:t xml:space="preserve"> О.В.</w:t>
      </w:r>
    </w:p>
    <w:p w:rsidR="00BD600D" w:rsidRPr="00175D3A" w:rsidRDefault="00BD600D" w:rsidP="00BD600D">
      <w:pPr>
        <w:pStyle w:val="ae"/>
        <w:ind w:left="426"/>
        <w:jc w:val="both"/>
        <w:rPr>
          <w:rFonts w:ascii="Times New Roman" w:hAnsi="Times New Roman" w:cs="Times New Roman"/>
          <w:sz w:val="20"/>
          <w:szCs w:val="20"/>
        </w:rPr>
      </w:pPr>
    </w:p>
    <w:p w:rsidR="00BD600D" w:rsidRPr="00175D3A" w:rsidRDefault="00BD600D" w:rsidP="00BD600D">
      <w:pPr>
        <w:pStyle w:val="a8"/>
        <w:jc w:val="center"/>
        <w:rPr>
          <w:rFonts w:ascii="Times New Roman CYR" w:hAnsi="Times New Roman CYR" w:cs="Times New Roman CYR"/>
          <w:bCs/>
          <w:sz w:val="20"/>
          <w:szCs w:val="20"/>
        </w:rPr>
      </w:pPr>
      <w:proofErr w:type="gramStart"/>
      <w:r w:rsidRPr="00175D3A">
        <w:rPr>
          <w:rFonts w:ascii="Times New Roman CYR" w:hAnsi="Times New Roman CYR" w:cs="Times New Roman CYR"/>
          <w:bCs/>
          <w:sz w:val="20"/>
          <w:szCs w:val="20"/>
        </w:rPr>
        <w:t>Сравнительная</w:t>
      </w:r>
      <w:proofErr w:type="gramEnd"/>
      <w:r w:rsidRPr="00175D3A">
        <w:rPr>
          <w:rFonts w:ascii="Times New Roman CYR" w:hAnsi="Times New Roman CYR" w:cs="Times New Roman CYR"/>
          <w:bCs/>
          <w:sz w:val="20"/>
          <w:szCs w:val="20"/>
        </w:rPr>
        <w:t xml:space="preserve"> по доходам</w:t>
      </w:r>
    </w:p>
    <w:p w:rsidR="00BD600D" w:rsidRPr="00175D3A" w:rsidRDefault="00BD600D" w:rsidP="00BD600D">
      <w:pPr>
        <w:pStyle w:val="a8"/>
        <w:jc w:val="center"/>
        <w:rPr>
          <w:rFonts w:ascii="Times New Roman" w:hAnsi="Times New Roman"/>
          <w:sz w:val="20"/>
          <w:szCs w:val="20"/>
        </w:rPr>
      </w:pPr>
      <w:r w:rsidRPr="00175D3A">
        <w:rPr>
          <w:rFonts w:ascii="Times New Roman CYR" w:hAnsi="Times New Roman CYR" w:cs="Times New Roman CYR"/>
          <w:bCs/>
          <w:sz w:val="20"/>
          <w:szCs w:val="20"/>
        </w:rPr>
        <w:t xml:space="preserve"> Изменение  доходов бюджета Клинцовского муниципального образования на 2017 год</w:t>
      </w:r>
    </w:p>
    <w:p w:rsidR="00BD600D" w:rsidRPr="00175D3A" w:rsidRDefault="00BD600D" w:rsidP="00BD600D">
      <w:pPr>
        <w:pStyle w:val="ae"/>
        <w:ind w:left="426"/>
        <w:jc w:val="both"/>
        <w:rPr>
          <w:rFonts w:ascii="Times New Roman" w:hAnsi="Times New Roman" w:cs="Times New Roman"/>
          <w:sz w:val="20"/>
          <w:szCs w:val="20"/>
        </w:rPr>
      </w:pPr>
    </w:p>
    <w:tbl>
      <w:tblPr>
        <w:tblW w:w="9793" w:type="dxa"/>
        <w:tblInd w:w="96" w:type="dxa"/>
        <w:tblLayout w:type="fixed"/>
        <w:tblLook w:val="04A0" w:firstRow="1" w:lastRow="0" w:firstColumn="1" w:lastColumn="0" w:noHBand="0" w:noVBand="1"/>
      </w:tblPr>
      <w:tblGrid>
        <w:gridCol w:w="2876"/>
        <w:gridCol w:w="3042"/>
        <w:gridCol w:w="1636"/>
        <w:gridCol w:w="963"/>
        <w:gridCol w:w="1276"/>
      </w:tblGrid>
      <w:tr w:rsidR="00BD600D" w:rsidRPr="00175D3A" w:rsidTr="000D7328">
        <w:trPr>
          <w:trHeight w:val="982"/>
        </w:trPr>
        <w:tc>
          <w:tcPr>
            <w:tcW w:w="2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jc w:val="center"/>
              <w:rPr>
                <w:b/>
                <w:bCs/>
                <w:sz w:val="20"/>
                <w:szCs w:val="20"/>
              </w:rPr>
            </w:pPr>
            <w:r w:rsidRPr="00175D3A">
              <w:rPr>
                <w:b/>
                <w:bCs/>
                <w:sz w:val="20"/>
                <w:szCs w:val="20"/>
              </w:rPr>
              <w:t>Наименование</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ind w:left="-1809" w:firstLine="1809"/>
              <w:jc w:val="center"/>
              <w:rPr>
                <w:b/>
                <w:bCs/>
                <w:sz w:val="20"/>
                <w:szCs w:val="20"/>
              </w:rPr>
            </w:pPr>
            <w:r w:rsidRPr="00175D3A">
              <w:rPr>
                <w:b/>
                <w:bCs/>
                <w:sz w:val="20"/>
                <w:szCs w:val="20"/>
              </w:rPr>
              <w:t>Код</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BD600D" w:rsidRPr="00175D3A" w:rsidRDefault="00BD600D" w:rsidP="000D7328">
            <w:pPr>
              <w:pStyle w:val="a8"/>
              <w:jc w:val="center"/>
              <w:rPr>
                <w:rFonts w:ascii="Times New Roman" w:hAnsi="Times New Roman"/>
                <w:b/>
                <w:sz w:val="20"/>
                <w:szCs w:val="20"/>
              </w:rPr>
            </w:pPr>
            <w:proofErr w:type="spellStart"/>
            <w:r w:rsidRPr="00175D3A">
              <w:rPr>
                <w:rFonts w:ascii="Times New Roman" w:hAnsi="Times New Roman"/>
                <w:b/>
                <w:sz w:val="20"/>
                <w:szCs w:val="20"/>
              </w:rPr>
              <w:t>Первона</w:t>
            </w:r>
            <w:proofErr w:type="spellEnd"/>
          </w:p>
          <w:p w:rsidR="00BD600D" w:rsidRPr="00175D3A" w:rsidRDefault="00BD600D" w:rsidP="000D7328">
            <w:pPr>
              <w:pStyle w:val="a8"/>
              <w:jc w:val="center"/>
              <w:rPr>
                <w:rFonts w:ascii="Times New Roman" w:hAnsi="Times New Roman"/>
                <w:b/>
                <w:sz w:val="20"/>
                <w:szCs w:val="20"/>
              </w:rPr>
            </w:pPr>
            <w:proofErr w:type="spellStart"/>
            <w:r w:rsidRPr="00175D3A">
              <w:rPr>
                <w:rFonts w:ascii="Times New Roman" w:hAnsi="Times New Roman"/>
                <w:b/>
                <w:sz w:val="20"/>
                <w:szCs w:val="20"/>
              </w:rPr>
              <w:t>чальный</w:t>
            </w:r>
            <w:proofErr w:type="spellEnd"/>
            <w:r w:rsidRPr="00175D3A">
              <w:rPr>
                <w:rFonts w:ascii="Times New Roman" w:hAnsi="Times New Roman"/>
                <w:b/>
                <w:sz w:val="20"/>
                <w:szCs w:val="20"/>
              </w:rPr>
              <w:t xml:space="preserve"> план </w:t>
            </w:r>
            <w:proofErr w:type="gramStart"/>
            <w:r w:rsidRPr="00175D3A">
              <w:rPr>
                <w:rFonts w:ascii="Times New Roman" w:hAnsi="Times New Roman"/>
                <w:b/>
                <w:sz w:val="20"/>
                <w:szCs w:val="20"/>
              </w:rPr>
              <w:t>от</w:t>
            </w:r>
            <w:proofErr w:type="gramEnd"/>
          </w:p>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23.12.2016 г.</w:t>
            </w:r>
          </w:p>
          <w:p w:rsidR="00BD600D" w:rsidRPr="00175D3A" w:rsidRDefault="00BD600D" w:rsidP="000D7328">
            <w:pPr>
              <w:pStyle w:val="a8"/>
              <w:jc w:val="center"/>
              <w:rPr>
                <w:rFonts w:ascii="Times New Roman" w:hAnsi="Times New Roman"/>
                <w:b/>
                <w:sz w:val="20"/>
                <w:szCs w:val="20"/>
              </w:rPr>
            </w:pPr>
            <w:r w:rsidRPr="00175D3A">
              <w:rPr>
                <w:rFonts w:ascii="Times New Roman" w:hAnsi="Times New Roman"/>
                <w:b/>
                <w:sz w:val="20"/>
                <w:szCs w:val="20"/>
              </w:rPr>
              <w:t>№ 100</w:t>
            </w:r>
          </w:p>
        </w:tc>
        <w:tc>
          <w:tcPr>
            <w:tcW w:w="963" w:type="dxa"/>
            <w:tcBorders>
              <w:top w:val="single" w:sz="4" w:space="0" w:color="auto"/>
              <w:left w:val="nil"/>
              <w:bottom w:val="single" w:sz="4" w:space="0" w:color="auto"/>
              <w:right w:val="single" w:sz="4" w:space="0" w:color="auto"/>
            </w:tcBorders>
          </w:tcPr>
          <w:p w:rsidR="00BD600D" w:rsidRPr="00175D3A" w:rsidRDefault="00BD600D" w:rsidP="000D7328">
            <w:pPr>
              <w:ind w:left="-1809" w:firstLine="1809"/>
              <w:jc w:val="center"/>
              <w:rPr>
                <w:b/>
                <w:bCs/>
                <w:sz w:val="20"/>
                <w:szCs w:val="20"/>
              </w:rPr>
            </w:pPr>
            <w:r w:rsidRPr="00175D3A">
              <w:rPr>
                <w:b/>
                <w:bCs/>
                <w:sz w:val="20"/>
                <w:szCs w:val="20"/>
              </w:rPr>
              <w:t xml:space="preserve">Сумма </w:t>
            </w:r>
          </w:p>
          <w:p w:rsidR="00BD600D" w:rsidRPr="00175D3A" w:rsidRDefault="00BD600D" w:rsidP="000D7328">
            <w:pPr>
              <w:ind w:left="-1809" w:firstLine="1809"/>
              <w:jc w:val="center"/>
              <w:rPr>
                <w:b/>
                <w:bCs/>
                <w:sz w:val="20"/>
                <w:szCs w:val="20"/>
              </w:rPr>
            </w:pPr>
            <w:r w:rsidRPr="00175D3A">
              <w:rPr>
                <w:b/>
                <w:bCs/>
                <w:sz w:val="20"/>
                <w:szCs w:val="20"/>
              </w:rPr>
              <w:t>измене</w:t>
            </w:r>
          </w:p>
          <w:p w:rsidR="00BD600D" w:rsidRPr="00175D3A" w:rsidRDefault="00BD600D" w:rsidP="000D7328">
            <w:pPr>
              <w:ind w:left="-1809" w:firstLine="1809"/>
              <w:jc w:val="center"/>
              <w:rPr>
                <w:b/>
                <w:bCs/>
                <w:sz w:val="20"/>
                <w:szCs w:val="20"/>
              </w:rPr>
            </w:pPr>
            <w:proofErr w:type="spellStart"/>
            <w:r w:rsidRPr="00175D3A">
              <w:rPr>
                <w:b/>
                <w:bCs/>
                <w:sz w:val="20"/>
                <w:szCs w:val="20"/>
              </w:rPr>
              <w:t>ний</w:t>
            </w:r>
            <w:proofErr w:type="spellEnd"/>
          </w:p>
        </w:tc>
        <w:tc>
          <w:tcPr>
            <w:tcW w:w="1276" w:type="dxa"/>
            <w:tcBorders>
              <w:top w:val="single" w:sz="4" w:space="0" w:color="auto"/>
              <w:left w:val="nil"/>
              <w:bottom w:val="single" w:sz="4" w:space="0" w:color="auto"/>
              <w:right w:val="single" w:sz="4" w:space="0" w:color="auto"/>
            </w:tcBorders>
          </w:tcPr>
          <w:p w:rsidR="00BD600D" w:rsidRPr="00175D3A" w:rsidRDefault="00BD600D" w:rsidP="000D7328">
            <w:pPr>
              <w:ind w:left="-1809" w:firstLine="1809"/>
              <w:jc w:val="center"/>
              <w:rPr>
                <w:b/>
                <w:bCs/>
                <w:sz w:val="20"/>
                <w:szCs w:val="20"/>
              </w:rPr>
            </w:pPr>
            <w:r w:rsidRPr="00175D3A">
              <w:rPr>
                <w:b/>
                <w:bCs/>
                <w:sz w:val="20"/>
                <w:szCs w:val="20"/>
              </w:rPr>
              <w:t>Уточнен</w:t>
            </w:r>
          </w:p>
          <w:p w:rsidR="00BD600D" w:rsidRPr="00175D3A" w:rsidRDefault="00BD600D" w:rsidP="000D7328">
            <w:pPr>
              <w:pStyle w:val="a8"/>
              <w:jc w:val="center"/>
              <w:rPr>
                <w:rFonts w:ascii="Times New Roman" w:hAnsi="Times New Roman"/>
                <w:b/>
                <w:sz w:val="20"/>
                <w:szCs w:val="20"/>
              </w:rPr>
            </w:pPr>
            <w:proofErr w:type="spellStart"/>
            <w:r w:rsidRPr="00175D3A">
              <w:rPr>
                <w:rFonts w:ascii="Times New Roman" w:hAnsi="Times New Roman"/>
                <w:b/>
                <w:sz w:val="20"/>
                <w:szCs w:val="20"/>
              </w:rPr>
              <w:t>ные</w:t>
            </w:r>
            <w:proofErr w:type="spellEnd"/>
            <w:r w:rsidRPr="00175D3A">
              <w:rPr>
                <w:rFonts w:ascii="Times New Roman" w:hAnsi="Times New Roman"/>
                <w:b/>
                <w:sz w:val="20"/>
                <w:szCs w:val="20"/>
              </w:rPr>
              <w:t xml:space="preserve">  бюджет</w:t>
            </w:r>
          </w:p>
          <w:p w:rsidR="00BD600D" w:rsidRPr="00175D3A" w:rsidRDefault="00BD600D" w:rsidP="000D7328">
            <w:pPr>
              <w:pStyle w:val="a8"/>
              <w:jc w:val="center"/>
              <w:rPr>
                <w:rFonts w:ascii="Times New Roman" w:hAnsi="Times New Roman"/>
                <w:b/>
                <w:sz w:val="20"/>
                <w:szCs w:val="20"/>
              </w:rPr>
            </w:pPr>
            <w:proofErr w:type="spellStart"/>
            <w:r w:rsidRPr="00175D3A">
              <w:rPr>
                <w:rFonts w:ascii="Times New Roman" w:hAnsi="Times New Roman"/>
                <w:b/>
                <w:sz w:val="20"/>
                <w:szCs w:val="20"/>
              </w:rPr>
              <w:t>ные</w:t>
            </w:r>
            <w:proofErr w:type="spellEnd"/>
            <w:r w:rsidRPr="00175D3A">
              <w:rPr>
                <w:rFonts w:ascii="Times New Roman" w:hAnsi="Times New Roman"/>
                <w:b/>
                <w:sz w:val="20"/>
                <w:szCs w:val="20"/>
              </w:rPr>
              <w:t xml:space="preserve"> </w:t>
            </w:r>
            <w:proofErr w:type="spellStart"/>
            <w:r w:rsidRPr="00175D3A">
              <w:rPr>
                <w:rFonts w:ascii="Times New Roman" w:hAnsi="Times New Roman"/>
                <w:b/>
                <w:sz w:val="20"/>
                <w:szCs w:val="20"/>
              </w:rPr>
              <w:t>назначе</w:t>
            </w:r>
            <w:proofErr w:type="spellEnd"/>
          </w:p>
          <w:p w:rsidR="00BD600D" w:rsidRPr="00175D3A" w:rsidRDefault="00BD600D" w:rsidP="000D7328">
            <w:pPr>
              <w:pStyle w:val="a8"/>
              <w:jc w:val="center"/>
              <w:rPr>
                <w:rFonts w:ascii="Times New Roman" w:hAnsi="Times New Roman"/>
                <w:b/>
                <w:sz w:val="20"/>
                <w:szCs w:val="20"/>
              </w:rPr>
            </w:pPr>
            <w:proofErr w:type="spellStart"/>
            <w:r w:rsidRPr="00175D3A">
              <w:rPr>
                <w:rFonts w:ascii="Times New Roman" w:hAnsi="Times New Roman"/>
                <w:b/>
                <w:sz w:val="20"/>
                <w:szCs w:val="20"/>
              </w:rPr>
              <w:t>ния</w:t>
            </w:r>
            <w:proofErr w:type="spellEnd"/>
          </w:p>
          <w:p w:rsidR="00BD600D" w:rsidRPr="00175D3A" w:rsidRDefault="00BD600D" w:rsidP="000D7328">
            <w:pPr>
              <w:ind w:left="-1809" w:firstLine="1809"/>
              <w:jc w:val="center"/>
              <w:rPr>
                <w:b/>
                <w:bCs/>
                <w:sz w:val="20"/>
                <w:szCs w:val="20"/>
              </w:rPr>
            </w:pPr>
          </w:p>
        </w:tc>
      </w:tr>
      <w:tr w:rsidR="00BD600D" w:rsidRPr="00175D3A" w:rsidTr="000D7328">
        <w:trPr>
          <w:trHeight w:val="25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sz w:val="20"/>
                <w:szCs w:val="20"/>
              </w:rPr>
            </w:pPr>
            <w:r w:rsidRPr="00175D3A">
              <w:rPr>
                <w:b/>
                <w:bCs/>
                <w:color w:val="000000"/>
                <w:sz w:val="20"/>
                <w:szCs w:val="20"/>
              </w:rPr>
              <w:t>Налоговые и неналоговые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000 1 00 00000 00 0000 000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2733,0</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
                <w:bCs/>
                <w:color w:val="000000"/>
                <w:sz w:val="20"/>
                <w:szCs w:val="20"/>
              </w:rPr>
            </w:pPr>
            <w:r w:rsidRPr="00175D3A">
              <w:rPr>
                <w:b/>
                <w:bCs/>
                <w:color w:val="000000"/>
                <w:sz w:val="20"/>
                <w:szCs w:val="20"/>
              </w:rPr>
              <w:t>2733,0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sz w:val="20"/>
                <w:szCs w:val="20"/>
              </w:rPr>
            </w:pPr>
            <w:r w:rsidRPr="00175D3A">
              <w:rPr>
                <w:b/>
                <w:bCs/>
                <w:color w:val="000000"/>
                <w:sz w:val="20"/>
                <w:szCs w:val="20"/>
              </w:rPr>
              <w:t>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1933,0</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
                <w:bCs/>
                <w:color w:val="000000"/>
                <w:sz w:val="20"/>
                <w:szCs w:val="20"/>
              </w:rPr>
            </w:pPr>
            <w:r w:rsidRPr="00175D3A">
              <w:rPr>
                <w:b/>
                <w:bCs/>
                <w:color w:val="000000"/>
                <w:sz w:val="20"/>
                <w:szCs w:val="20"/>
              </w:rPr>
              <w:t>1933,0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Налоги на прибыль,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000 1 01 00000 00 0000 000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175,6</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175,6</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Налог на доходы физических лиц</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000 1 01 02000 01 0000 110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175,6</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175,6</w:t>
            </w:r>
          </w:p>
        </w:tc>
      </w:tr>
      <w:tr w:rsidR="00BD600D" w:rsidRPr="00175D3A" w:rsidTr="000D7328">
        <w:trPr>
          <w:trHeight w:val="25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Налоги на совокупный доход</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000 1 05 00000 00 0000 000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176,2</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176,2</w:t>
            </w:r>
          </w:p>
        </w:tc>
      </w:tr>
      <w:tr w:rsidR="00BD600D" w:rsidRPr="00175D3A" w:rsidTr="000D7328">
        <w:trPr>
          <w:trHeight w:val="25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Единый сельскохозяйственный налог</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000 1 05 03000 01 0000 110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176,2</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176,2</w:t>
            </w:r>
          </w:p>
        </w:tc>
      </w:tr>
      <w:tr w:rsidR="00BD600D" w:rsidRPr="00175D3A" w:rsidTr="000D7328">
        <w:trPr>
          <w:trHeight w:val="25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Налоги на имущество</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000 1 06 00000 00 0000 000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1581,2</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Cs/>
                <w:color w:val="000000"/>
                <w:sz w:val="20"/>
                <w:szCs w:val="20"/>
              </w:rPr>
            </w:pPr>
            <w:r w:rsidRPr="00175D3A">
              <w:rPr>
                <w:bCs/>
                <w:color w:val="000000"/>
                <w:sz w:val="20"/>
                <w:szCs w:val="20"/>
              </w:rPr>
              <w:t xml:space="preserve"> </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1581,2</w:t>
            </w:r>
          </w:p>
        </w:tc>
      </w:tr>
      <w:tr w:rsidR="00BD600D" w:rsidRPr="00175D3A" w:rsidTr="000D7328">
        <w:trPr>
          <w:trHeight w:val="25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Налог на имущество физических лиц</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000 1 06 01000 00 0000 110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46,0</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46,0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Земельный налог</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000 1 06 06000 00 0000 110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1535,2</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Cs/>
                <w:color w:val="000000"/>
                <w:sz w:val="20"/>
                <w:szCs w:val="20"/>
              </w:rPr>
            </w:pPr>
            <w:r w:rsidRPr="00175D3A">
              <w:rPr>
                <w:bCs/>
                <w:color w:val="000000"/>
                <w:sz w:val="20"/>
                <w:szCs w:val="20"/>
              </w:rPr>
              <w:t xml:space="preserve"> </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1535,2</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
                <w:bCs/>
                <w:color w:val="000000"/>
                <w:sz w:val="20"/>
                <w:szCs w:val="20"/>
              </w:rPr>
            </w:pPr>
            <w:r w:rsidRPr="00175D3A">
              <w:rPr>
                <w:b/>
                <w:bCs/>
                <w:color w:val="000000"/>
                <w:sz w:val="20"/>
                <w:szCs w:val="20"/>
              </w:rPr>
              <w:t>НЕНАЛОГОВЫЕ ДОХОДЫ</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
                <w:bCs/>
                <w:color w:val="000000"/>
                <w:sz w:val="20"/>
                <w:szCs w:val="20"/>
              </w:rPr>
            </w:pPr>
            <w:r w:rsidRPr="00175D3A">
              <w:rPr>
                <w:b/>
                <w:bCs/>
                <w:color w:val="000000"/>
                <w:sz w:val="20"/>
                <w:szCs w:val="20"/>
              </w:rPr>
              <w:t>800,0</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jc w:val="center"/>
              <w:rPr>
                <w:b/>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jc w:val="center"/>
              <w:rPr>
                <w:b/>
                <w:bCs/>
                <w:color w:val="000000"/>
                <w:sz w:val="20"/>
                <w:szCs w:val="20"/>
              </w:rPr>
            </w:pPr>
            <w:r w:rsidRPr="00175D3A">
              <w:rPr>
                <w:b/>
                <w:bCs/>
                <w:color w:val="000000"/>
                <w:sz w:val="20"/>
                <w:szCs w:val="20"/>
              </w:rPr>
              <w:t>800,0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ДОХОДЫ ОТ ПРОДАЖИ МАТЕРИАЛЬНЫХ И НЕМАТЕРИАЛЬНЫХ АКТИВОВ</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000 1 14 00000 00 0000 000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800,0</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jc w:val="center"/>
              <w:rPr>
                <w:bCs/>
                <w:color w:val="000000"/>
                <w:sz w:val="20"/>
                <w:szCs w:val="20"/>
              </w:rPr>
            </w:pPr>
            <w:r w:rsidRPr="00175D3A">
              <w:rPr>
                <w:bCs/>
                <w:color w:val="000000"/>
                <w:sz w:val="20"/>
                <w:szCs w:val="20"/>
              </w:rPr>
              <w:t>800,0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rPr>
                <w:bCs/>
                <w:color w:val="000000"/>
                <w:sz w:val="20"/>
                <w:szCs w:val="20"/>
              </w:rPr>
            </w:pPr>
            <w:r w:rsidRPr="00175D3A">
              <w:rPr>
                <w:bCs/>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000 1 14 06000 00 0000 430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jc w:val="center"/>
              <w:rPr>
                <w:bCs/>
                <w:color w:val="000000"/>
                <w:sz w:val="20"/>
                <w:szCs w:val="20"/>
              </w:rPr>
            </w:pPr>
            <w:r w:rsidRPr="00175D3A">
              <w:rPr>
                <w:bCs/>
                <w:color w:val="000000"/>
                <w:sz w:val="20"/>
                <w:szCs w:val="20"/>
              </w:rPr>
              <w:t>800,0</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jc w:val="center"/>
              <w:rPr>
                <w:bCs/>
                <w:color w:val="000000"/>
                <w:sz w:val="20"/>
                <w:szCs w:val="20"/>
              </w:rPr>
            </w:pPr>
            <w:r w:rsidRPr="00175D3A">
              <w:rPr>
                <w:bCs/>
                <w:color w:val="000000"/>
                <w:sz w:val="20"/>
                <w:szCs w:val="20"/>
              </w:rPr>
              <w:t>800,0</w:t>
            </w:r>
          </w:p>
        </w:tc>
      </w:tr>
      <w:tr w:rsidR="00BD600D" w:rsidRPr="00175D3A" w:rsidTr="000D7328">
        <w:trPr>
          <w:trHeight w:val="330"/>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b/>
                <w:bCs/>
                <w:color w:val="000000"/>
                <w:sz w:val="20"/>
                <w:szCs w:val="20"/>
              </w:rPr>
            </w:pPr>
            <w:r w:rsidRPr="00175D3A">
              <w:rPr>
                <w:b/>
                <w:bCs/>
                <w:color w:val="000000"/>
                <w:sz w:val="20"/>
                <w:szCs w:val="20"/>
              </w:rPr>
              <w:t>Безвозмездные поступления</w:t>
            </w:r>
          </w:p>
        </w:tc>
        <w:tc>
          <w:tcPr>
            <w:tcW w:w="3042" w:type="dxa"/>
            <w:tcBorders>
              <w:top w:val="nil"/>
              <w:left w:val="nil"/>
              <w:bottom w:val="single" w:sz="4" w:space="0" w:color="auto"/>
              <w:right w:val="single" w:sz="4" w:space="0" w:color="auto"/>
            </w:tcBorders>
            <w:shd w:val="clear" w:color="auto" w:fill="auto"/>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000 2 00 00000 00 0000 000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1417,5</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
                <w:bCs/>
                <w:color w:val="000000"/>
                <w:sz w:val="20"/>
                <w:szCs w:val="20"/>
              </w:rPr>
            </w:pPr>
            <w:r w:rsidRPr="00175D3A">
              <w:rPr>
                <w:b/>
                <w:bCs/>
                <w:color w:val="000000"/>
                <w:sz w:val="20"/>
                <w:szCs w:val="20"/>
              </w:rPr>
              <w:t>-305,0</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
                <w:bCs/>
                <w:color w:val="000000"/>
                <w:sz w:val="20"/>
                <w:szCs w:val="20"/>
              </w:rPr>
            </w:pPr>
            <w:r w:rsidRPr="00175D3A">
              <w:rPr>
                <w:b/>
                <w:bCs/>
                <w:color w:val="000000"/>
                <w:sz w:val="20"/>
                <w:szCs w:val="20"/>
              </w:rPr>
              <w:t>1112,5</w:t>
            </w:r>
          </w:p>
        </w:tc>
      </w:tr>
      <w:tr w:rsidR="00BD600D" w:rsidRPr="00175D3A" w:rsidTr="000D7328">
        <w:trPr>
          <w:trHeight w:val="465"/>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bCs/>
                <w:color w:val="000000"/>
                <w:sz w:val="20"/>
                <w:szCs w:val="20"/>
              </w:rPr>
            </w:pPr>
            <w:r w:rsidRPr="00175D3A">
              <w:rPr>
                <w:bCs/>
                <w:color w:val="000000"/>
                <w:sz w:val="20"/>
                <w:szCs w:val="20"/>
              </w:rPr>
              <w:t>Безвозмездные поступления от других бюджетов бюджетной системы Российской Федерации</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000 2 02 00000 00 0000 000</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1417,5</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-305,0</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1112,5</w:t>
            </w:r>
          </w:p>
        </w:tc>
      </w:tr>
      <w:tr w:rsidR="00BD600D" w:rsidRPr="00175D3A" w:rsidTr="000D7328">
        <w:trPr>
          <w:trHeight w:val="510"/>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bCs/>
                <w:color w:val="000000"/>
                <w:sz w:val="20"/>
                <w:szCs w:val="20"/>
              </w:rPr>
            </w:pPr>
            <w:r w:rsidRPr="00175D3A">
              <w:rPr>
                <w:bCs/>
                <w:color w:val="000000"/>
                <w:sz w:val="20"/>
                <w:szCs w:val="20"/>
              </w:rPr>
              <w:t xml:space="preserve">Дотации бюджетам бюджетной системы Российской Федерации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000 2 02 01000 00 0000 151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63,8</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63,8</w:t>
            </w:r>
          </w:p>
        </w:tc>
      </w:tr>
      <w:tr w:rsidR="00BD600D" w:rsidRPr="00175D3A" w:rsidTr="000D7328">
        <w:trPr>
          <w:trHeight w:val="936"/>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color w:val="000000"/>
                <w:sz w:val="20"/>
                <w:szCs w:val="20"/>
              </w:rPr>
            </w:pPr>
            <w:r w:rsidRPr="00175D3A">
              <w:rPr>
                <w:color w:val="000000"/>
                <w:sz w:val="20"/>
                <w:szCs w:val="20"/>
              </w:rPr>
              <w:t xml:space="preserve">Дотации бюджетам сельских поселений на выравнивание  уровня бюджетной обеспеченности из </w:t>
            </w:r>
            <w:r w:rsidRPr="00175D3A">
              <w:rPr>
                <w:bCs/>
                <w:color w:val="000000"/>
                <w:sz w:val="20"/>
                <w:szCs w:val="20"/>
              </w:rPr>
              <w:t xml:space="preserve">областного фонда финансовой поддержки </w:t>
            </w:r>
            <w:r w:rsidRPr="00175D3A">
              <w:rPr>
                <w:bCs/>
                <w:color w:val="000000"/>
                <w:sz w:val="20"/>
                <w:szCs w:val="20"/>
              </w:rPr>
              <w:lastRenderedPageBreak/>
              <w:t>поселений</w:t>
            </w:r>
            <w:r w:rsidRPr="00175D3A">
              <w:rPr>
                <w:color w:val="000000"/>
                <w:sz w:val="20"/>
                <w:szCs w:val="20"/>
              </w:rPr>
              <w:t xml:space="preserve">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color w:val="000000"/>
                <w:sz w:val="20"/>
                <w:szCs w:val="20"/>
              </w:rPr>
            </w:pPr>
            <w:r w:rsidRPr="00175D3A">
              <w:rPr>
                <w:bCs/>
                <w:color w:val="000000"/>
                <w:sz w:val="20"/>
                <w:szCs w:val="20"/>
              </w:rPr>
              <w:lastRenderedPageBreak/>
              <w:t xml:space="preserve">000 </w:t>
            </w:r>
            <w:r w:rsidRPr="00175D3A">
              <w:rPr>
                <w:color w:val="000000"/>
                <w:sz w:val="20"/>
                <w:szCs w:val="20"/>
              </w:rPr>
              <w:t>2 02 15001 10 0001 151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63,8</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63,8</w:t>
            </w:r>
          </w:p>
        </w:tc>
      </w:tr>
      <w:tr w:rsidR="00BD600D" w:rsidRPr="00175D3A" w:rsidTr="000D7328">
        <w:trPr>
          <w:trHeight w:val="480"/>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bCs/>
                <w:color w:val="000000"/>
                <w:sz w:val="20"/>
                <w:szCs w:val="20"/>
              </w:rPr>
            </w:pPr>
            <w:r w:rsidRPr="00175D3A">
              <w:rPr>
                <w:bCs/>
                <w:color w:val="000000"/>
                <w:sz w:val="20"/>
                <w:szCs w:val="20"/>
              </w:rPr>
              <w:lastRenderedPageBreak/>
              <w:t xml:space="preserve">Субвенции бюджетам субъектов Российской Федерации </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000 2 02 03000 00 0000 151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67,7</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67,7</w:t>
            </w:r>
          </w:p>
        </w:tc>
      </w:tr>
      <w:tr w:rsidR="00BD600D" w:rsidRPr="00175D3A" w:rsidTr="000D7328">
        <w:trPr>
          <w:trHeight w:val="280"/>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color w:val="000000"/>
                <w:sz w:val="20"/>
                <w:szCs w:val="20"/>
              </w:rPr>
            </w:pPr>
            <w:r w:rsidRPr="00175D3A">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color w:val="000000"/>
                <w:sz w:val="20"/>
                <w:szCs w:val="20"/>
              </w:rPr>
            </w:pPr>
            <w:r w:rsidRPr="00175D3A">
              <w:rPr>
                <w:bCs/>
                <w:color w:val="000000"/>
                <w:sz w:val="20"/>
                <w:szCs w:val="20"/>
              </w:rPr>
              <w:t xml:space="preserve">000 </w:t>
            </w:r>
            <w:r w:rsidRPr="00175D3A">
              <w:rPr>
                <w:color w:val="000000"/>
                <w:sz w:val="20"/>
                <w:szCs w:val="20"/>
              </w:rPr>
              <w:t>2 02 35118 10 0000 151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Cs/>
                <w:color w:val="000000"/>
                <w:sz w:val="20"/>
                <w:szCs w:val="20"/>
              </w:rPr>
            </w:pPr>
            <w:r w:rsidRPr="00175D3A">
              <w:rPr>
                <w:bCs/>
                <w:color w:val="000000"/>
                <w:sz w:val="20"/>
                <w:szCs w:val="20"/>
              </w:rPr>
              <w:t>67,7</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67,7</w:t>
            </w:r>
          </w:p>
        </w:tc>
      </w:tr>
      <w:tr w:rsidR="00BD600D" w:rsidRPr="00175D3A" w:rsidTr="000D7328">
        <w:trPr>
          <w:trHeight w:val="335"/>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autoSpaceDE w:val="0"/>
              <w:autoSpaceDN w:val="0"/>
              <w:adjustRightInd w:val="0"/>
              <w:rPr>
                <w:b/>
                <w:sz w:val="20"/>
                <w:szCs w:val="20"/>
              </w:rPr>
            </w:pPr>
            <w:r w:rsidRPr="00175D3A">
              <w:rPr>
                <w:b/>
                <w:sz w:val="20"/>
                <w:szCs w:val="20"/>
              </w:rPr>
              <w:t>Иные межбюджетные трансферты</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suppressAutoHyphens/>
              <w:ind w:left="-1809" w:firstLine="1809"/>
              <w:jc w:val="center"/>
              <w:rPr>
                <w:b/>
                <w:color w:val="000000"/>
                <w:sz w:val="20"/>
                <w:szCs w:val="20"/>
              </w:rPr>
            </w:pPr>
            <w:r w:rsidRPr="00175D3A">
              <w:rPr>
                <w:b/>
                <w:color w:val="000000"/>
                <w:sz w:val="20"/>
                <w:szCs w:val="20"/>
              </w:rPr>
              <w:t>000 2 02 40000 00 0000 151</w:t>
            </w:r>
          </w:p>
        </w:tc>
        <w:tc>
          <w:tcPr>
            <w:tcW w:w="163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b/>
                <w:sz w:val="20"/>
                <w:szCs w:val="20"/>
              </w:rPr>
            </w:pPr>
            <w:r w:rsidRPr="00175D3A">
              <w:rPr>
                <w:b/>
                <w:bCs/>
                <w:color w:val="000000"/>
                <w:sz w:val="20"/>
                <w:szCs w:val="20"/>
              </w:rPr>
              <w:t>1286,0</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
                <w:bCs/>
                <w:color w:val="000000"/>
                <w:sz w:val="20"/>
                <w:szCs w:val="20"/>
              </w:rPr>
            </w:pPr>
            <w:r w:rsidRPr="00175D3A">
              <w:rPr>
                <w:b/>
                <w:bCs/>
                <w:color w:val="000000"/>
                <w:sz w:val="20"/>
                <w:szCs w:val="20"/>
              </w:rPr>
              <w:t>-305,0</w:t>
            </w:r>
          </w:p>
        </w:tc>
        <w:tc>
          <w:tcPr>
            <w:tcW w:w="1276" w:type="dxa"/>
            <w:tcBorders>
              <w:top w:val="nil"/>
              <w:left w:val="nil"/>
              <w:bottom w:val="single" w:sz="4" w:space="0" w:color="auto"/>
              <w:right w:val="single" w:sz="4" w:space="0" w:color="auto"/>
            </w:tcBorders>
          </w:tcPr>
          <w:p w:rsidR="00BD600D" w:rsidRPr="00175D3A" w:rsidRDefault="00BD600D" w:rsidP="000D7328">
            <w:pPr>
              <w:ind w:left="-1809" w:firstLine="1809"/>
              <w:jc w:val="center"/>
              <w:rPr>
                <w:b/>
                <w:sz w:val="20"/>
                <w:szCs w:val="20"/>
              </w:rPr>
            </w:pPr>
            <w:r w:rsidRPr="00175D3A">
              <w:rPr>
                <w:b/>
                <w:bCs/>
                <w:color w:val="000000"/>
                <w:sz w:val="20"/>
                <w:szCs w:val="20"/>
              </w:rPr>
              <w:t>981,0</w:t>
            </w:r>
          </w:p>
        </w:tc>
      </w:tr>
      <w:tr w:rsidR="00BD600D" w:rsidRPr="00175D3A" w:rsidTr="000D7328">
        <w:trPr>
          <w:trHeight w:val="756"/>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autoSpaceDE w:val="0"/>
              <w:autoSpaceDN w:val="0"/>
              <w:adjustRightInd w:val="0"/>
              <w:rPr>
                <w:sz w:val="20"/>
                <w:szCs w:val="20"/>
                <w:highlight w:val="yellow"/>
              </w:rPr>
            </w:pPr>
            <w:r w:rsidRPr="00175D3A">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suppressAutoHyphens/>
              <w:ind w:left="-1809" w:firstLine="1809"/>
              <w:jc w:val="center"/>
              <w:rPr>
                <w:color w:val="000000"/>
                <w:sz w:val="20"/>
                <w:szCs w:val="20"/>
              </w:rPr>
            </w:pPr>
            <w:r w:rsidRPr="00175D3A">
              <w:rPr>
                <w:sz w:val="20"/>
                <w:szCs w:val="20"/>
              </w:rPr>
              <w:t>000 2 02 40014 10 0000 151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sz w:val="20"/>
                <w:szCs w:val="20"/>
              </w:rPr>
            </w:pPr>
            <w:r w:rsidRPr="00175D3A">
              <w:rPr>
                <w:bCs/>
                <w:color w:val="000000"/>
                <w:sz w:val="20"/>
                <w:szCs w:val="20"/>
              </w:rPr>
              <w:t>1286,0</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-305,0</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sz w:val="20"/>
                <w:szCs w:val="20"/>
              </w:rPr>
            </w:pPr>
            <w:r w:rsidRPr="00175D3A">
              <w:rPr>
                <w:bCs/>
                <w:color w:val="000000"/>
                <w:sz w:val="20"/>
                <w:szCs w:val="20"/>
              </w:rPr>
              <w:t>981,0</w:t>
            </w:r>
          </w:p>
        </w:tc>
      </w:tr>
      <w:tr w:rsidR="00BD600D" w:rsidRPr="00175D3A" w:rsidTr="000D7328">
        <w:trPr>
          <w:trHeight w:val="756"/>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BD600D" w:rsidRPr="00175D3A" w:rsidRDefault="00BD600D" w:rsidP="000D7328">
            <w:pPr>
              <w:suppressAutoHyphens/>
              <w:rPr>
                <w:sz w:val="20"/>
                <w:szCs w:val="20"/>
              </w:rPr>
            </w:pPr>
            <w:proofErr w:type="gramStart"/>
            <w:r w:rsidRPr="00175D3A">
              <w:rPr>
                <w:color w:val="000000"/>
                <w:sz w:val="20"/>
                <w:szCs w:val="20"/>
              </w:rPr>
              <w:t>Межбюджетные трансферты,  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w:t>
            </w:r>
            <w:proofErr w:type="gramEnd"/>
            <w:r w:rsidRPr="00175D3A">
              <w:rPr>
                <w:color w:val="000000"/>
                <w:sz w:val="20"/>
                <w:szCs w:val="20"/>
              </w:rPr>
              <w:t xml:space="preserve">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042"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suppressAutoHyphens/>
              <w:ind w:left="-1809" w:firstLine="1809"/>
              <w:jc w:val="center"/>
              <w:rPr>
                <w:color w:val="000000"/>
                <w:sz w:val="20"/>
                <w:szCs w:val="20"/>
              </w:rPr>
            </w:pPr>
            <w:r w:rsidRPr="00175D3A">
              <w:rPr>
                <w:color w:val="000000"/>
                <w:sz w:val="20"/>
                <w:szCs w:val="20"/>
              </w:rPr>
              <w:t>000 2 02 40014 10 0024 151</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sz w:val="20"/>
                <w:szCs w:val="20"/>
              </w:rPr>
            </w:pPr>
            <w:r w:rsidRPr="00175D3A">
              <w:rPr>
                <w:bCs/>
                <w:color w:val="000000"/>
                <w:sz w:val="20"/>
                <w:szCs w:val="20"/>
              </w:rPr>
              <w:t>1286,0</w:t>
            </w:r>
          </w:p>
        </w:tc>
        <w:tc>
          <w:tcPr>
            <w:tcW w:w="963"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Cs/>
                <w:color w:val="000000"/>
                <w:sz w:val="20"/>
                <w:szCs w:val="20"/>
              </w:rPr>
            </w:pPr>
            <w:r w:rsidRPr="00175D3A">
              <w:rPr>
                <w:bCs/>
                <w:color w:val="000000"/>
                <w:sz w:val="20"/>
                <w:szCs w:val="20"/>
              </w:rPr>
              <w:t>-305,0</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sz w:val="20"/>
                <w:szCs w:val="20"/>
              </w:rPr>
            </w:pPr>
            <w:r w:rsidRPr="00175D3A">
              <w:rPr>
                <w:bCs/>
                <w:color w:val="000000"/>
                <w:sz w:val="20"/>
                <w:szCs w:val="20"/>
              </w:rPr>
              <w:t>981,0</w:t>
            </w:r>
          </w:p>
        </w:tc>
      </w:tr>
      <w:tr w:rsidR="00BD600D" w:rsidRPr="00175D3A" w:rsidTr="000D7328">
        <w:trPr>
          <w:trHeight w:val="285"/>
        </w:trPr>
        <w:tc>
          <w:tcPr>
            <w:tcW w:w="2876" w:type="dxa"/>
            <w:tcBorders>
              <w:top w:val="nil"/>
              <w:left w:val="single" w:sz="4" w:space="0" w:color="auto"/>
              <w:bottom w:val="single" w:sz="4" w:space="0" w:color="auto"/>
              <w:right w:val="single" w:sz="4" w:space="0" w:color="auto"/>
            </w:tcBorders>
            <w:shd w:val="clear" w:color="auto" w:fill="auto"/>
            <w:hideMark/>
          </w:tcPr>
          <w:p w:rsidR="00BD600D" w:rsidRPr="00175D3A" w:rsidRDefault="00BD600D" w:rsidP="000D7328">
            <w:pPr>
              <w:rPr>
                <w:b/>
                <w:bCs/>
                <w:color w:val="000000"/>
                <w:sz w:val="20"/>
                <w:szCs w:val="20"/>
              </w:rPr>
            </w:pPr>
            <w:r w:rsidRPr="00175D3A">
              <w:rPr>
                <w:b/>
                <w:bCs/>
                <w:color w:val="000000"/>
                <w:sz w:val="20"/>
                <w:szCs w:val="20"/>
              </w:rPr>
              <w:t>ВСЕГО ДОХОДОВ</w:t>
            </w:r>
          </w:p>
        </w:tc>
        <w:tc>
          <w:tcPr>
            <w:tcW w:w="3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center"/>
            <w:hideMark/>
          </w:tcPr>
          <w:p w:rsidR="00BD600D" w:rsidRPr="00175D3A" w:rsidRDefault="00BD600D" w:rsidP="000D7328">
            <w:pPr>
              <w:ind w:left="-1809" w:firstLine="1809"/>
              <w:jc w:val="center"/>
              <w:rPr>
                <w:b/>
                <w:bCs/>
                <w:color w:val="000000"/>
                <w:sz w:val="20"/>
                <w:szCs w:val="20"/>
              </w:rPr>
            </w:pPr>
            <w:r w:rsidRPr="00175D3A">
              <w:rPr>
                <w:b/>
                <w:bCs/>
                <w:color w:val="000000"/>
                <w:sz w:val="20"/>
                <w:szCs w:val="20"/>
              </w:rPr>
              <w:t>4150,0</w:t>
            </w:r>
          </w:p>
        </w:tc>
        <w:tc>
          <w:tcPr>
            <w:tcW w:w="963" w:type="dxa"/>
            <w:tcBorders>
              <w:top w:val="nil"/>
              <w:left w:val="nil"/>
              <w:bottom w:val="single" w:sz="4" w:space="0" w:color="auto"/>
              <w:right w:val="single" w:sz="4" w:space="0" w:color="auto"/>
            </w:tcBorders>
          </w:tcPr>
          <w:p w:rsidR="00BD600D" w:rsidRPr="00175D3A" w:rsidRDefault="00BD600D" w:rsidP="000D7328">
            <w:pPr>
              <w:ind w:left="-1809" w:firstLine="1809"/>
              <w:jc w:val="center"/>
              <w:rPr>
                <w:b/>
                <w:bCs/>
                <w:color w:val="000000"/>
                <w:sz w:val="20"/>
                <w:szCs w:val="20"/>
              </w:rPr>
            </w:pPr>
            <w:r w:rsidRPr="00175D3A">
              <w:rPr>
                <w:b/>
                <w:bCs/>
                <w:color w:val="000000"/>
                <w:sz w:val="20"/>
                <w:szCs w:val="20"/>
              </w:rPr>
              <w:t>-305,0</w:t>
            </w:r>
          </w:p>
        </w:tc>
        <w:tc>
          <w:tcPr>
            <w:tcW w:w="1276" w:type="dxa"/>
            <w:tcBorders>
              <w:top w:val="nil"/>
              <w:left w:val="nil"/>
              <w:bottom w:val="single" w:sz="4" w:space="0" w:color="auto"/>
              <w:right w:val="single" w:sz="4" w:space="0" w:color="auto"/>
            </w:tcBorders>
            <w:vAlign w:val="center"/>
          </w:tcPr>
          <w:p w:rsidR="00BD600D" w:rsidRPr="00175D3A" w:rsidRDefault="00BD600D" w:rsidP="000D7328">
            <w:pPr>
              <w:ind w:left="-1809" w:firstLine="1809"/>
              <w:jc w:val="center"/>
              <w:rPr>
                <w:b/>
                <w:bCs/>
                <w:color w:val="000000"/>
                <w:sz w:val="20"/>
                <w:szCs w:val="20"/>
              </w:rPr>
            </w:pPr>
            <w:r w:rsidRPr="00175D3A">
              <w:rPr>
                <w:b/>
                <w:bCs/>
                <w:color w:val="000000"/>
                <w:sz w:val="20"/>
                <w:szCs w:val="20"/>
              </w:rPr>
              <w:t>3845,5</w:t>
            </w:r>
          </w:p>
        </w:tc>
      </w:tr>
    </w:tbl>
    <w:p w:rsidR="00BD600D" w:rsidRPr="00175D3A" w:rsidRDefault="00BD600D" w:rsidP="00BD600D">
      <w:pPr>
        <w:pStyle w:val="ae"/>
        <w:ind w:left="426"/>
        <w:jc w:val="both"/>
        <w:rPr>
          <w:rFonts w:ascii="Times New Roman" w:hAnsi="Times New Roman" w:cs="Times New Roman"/>
          <w:sz w:val="20"/>
          <w:szCs w:val="20"/>
        </w:rPr>
      </w:pPr>
    </w:p>
    <w:p w:rsidR="00BD600D" w:rsidRPr="00175D3A" w:rsidRDefault="00BD600D" w:rsidP="00BD600D">
      <w:pPr>
        <w:jc w:val="center"/>
        <w:rPr>
          <w:rFonts w:ascii="Arial CYR" w:hAnsi="Arial CYR" w:cs="Arial CYR"/>
          <w:sz w:val="20"/>
          <w:szCs w:val="20"/>
        </w:rPr>
      </w:pPr>
      <w:proofErr w:type="gramStart"/>
      <w:r w:rsidRPr="00175D3A">
        <w:rPr>
          <w:rFonts w:ascii="Times New Roman CYR" w:hAnsi="Times New Roman CYR" w:cs="Times New Roman CYR"/>
          <w:bCs/>
          <w:sz w:val="20"/>
          <w:szCs w:val="20"/>
        </w:rPr>
        <w:t>Сравнительная</w:t>
      </w:r>
      <w:proofErr w:type="gramEnd"/>
      <w:r w:rsidRPr="00175D3A">
        <w:rPr>
          <w:rFonts w:ascii="Times New Roman CYR" w:hAnsi="Times New Roman CYR" w:cs="Times New Roman CYR"/>
          <w:bCs/>
          <w:sz w:val="20"/>
          <w:szCs w:val="20"/>
        </w:rPr>
        <w:t xml:space="preserve"> по расходам</w:t>
      </w:r>
    </w:p>
    <w:p w:rsidR="00BD600D" w:rsidRPr="00175D3A" w:rsidRDefault="00BD600D" w:rsidP="00BD600D">
      <w:pPr>
        <w:jc w:val="center"/>
        <w:rPr>
          <w:rFonts w:ascii="Times New Roman CYR" w:hAnsi="Times New Roman CYR" w:cs="Times New Roman CYR"/>
          <w:bCs/>
          <w:sz w:val="20"/>
          <w:szCs w:val="20"/>
        </w:rPr>
      </w:pPr>
      <w:r w:rsidRPr="00175D3A">
        <w:rPr>
          <w:rFonts w:ascii="Times New Roman CYR" w:hAnsi="Times New Roman CYR" w:cs="Times New Roman CYR"/>
          <w:bCs/>
          <w:sz w:val="20"/>
          <w:szCs w:val="20"/>
        </w:rPr>
        <w:t>Изменение  расходов бюджета Клинцовского муниципального образования на 2017 год по разделам и подразделам функциональной классификации расходов бюджетов Российской Федерации</w:t>
      </w:r>
    </w:p>
    <w:p w:rsidR="00BD600D" w:rsidRPr="00175D3A" w:rsidRDefault="00BD600D" w:rsidP="00BD600D">
      <w:pPr>
        <w:jc w:val="center"/>
        <w:rPr>
          <w:rFonts w:ascii="Times New Roman CYR" w:hAnsi="Times New Roman CYR" w:cs="Times New Roman CYR"/>
          <w:bCs/>
          <w:sz w:val="20"/>
          <w:szCs w:val="20"/>
        </w:rPr>
      </w:pPr>
      <w:r w:rsidRPr="00175D3A">
        <w:rPr>
          <w:rFonts w:ascii="Times New Roman CYR" w:hAnsi="Times New Roman CYR" w:cs="Times New Roman CYR"/>
          <w:bCs/>
          <w:sz w:val="20"/>
          <w:szCs w:val="20"/>
        </w:rPr>
        <w:t xml:space="preserve">                                                                                                                </w:t>
      </w:r>
      <w:proofErr w:type="spellStart"/>
      <w:r w:rsidRPr="00175D3A">
        <w:rPr>
          <w:rFonts w:ascii="Times New Roman CYR" w:hAnsi="Times New Roman CYR" w:cs="Times New Roman CYR"/>
          <w:bCs/>
          <w:sz w:val="20"/>
          <w:szCs w:val="20"/>
        </w:rPr>
        <w:t>Тыс</w:t>
      </w:r>
      <w:proofErr w:type="gramStart"/>
      <w:r w:rsidRPr="00175D3A">
        <w:rPr>
          <w:rFonts w:ascii="Times New Roman CYR" w:hAnsi="Times New Roman CYR" w:cs="Times New Roman CYR"/>
          <w:bCs/>
          <w:sz w:val="20"/>
          <w:szCs w:val="20"/>
        </w:rPr>
        <w:t>.р</w:t>
      </w:r>
      <w:proofErr w:type="gramEnd"/>
      <w:r w:rsidRPr="00175D3A">
        <w:rPr>
          <w:rFonts w:ascii="Times New Roman CYR" w:hAnsi="Times New Roman CYR" w:cs="Times New Roman CYR"/>
          <w:bCs/>
          <w:sz w:val="20"/>
          <w:szCs w:val="20"/>
        </w:rPr>
        <w:t>уб</w:t>
      </w:r>
      <w:proofErr w:type="spellEnd"/>
      <w:r w:rsidRPr="00175D3A">
        <w:rPr>
          <w:rFonts w:ascii="Times New Roman CYR" w:hAnsi="Times New Roman CYR" w:cs="Times New Roman CYR"/>
          <w:bCs/>
          <w:sz w:val="20"/>
          <w:szCs w:val="20"/>
        </w:rPr>
        <w:t>.</w:t>
      </w:r>
    </w:p>
    <w:tbl>
      <w:tblPr>
        <w:tblW w:w="10275" w:type="dxa"/>
        <w:tblInd w:w="-459" w:type="dxa"/>
        <w:tblLook w:val="04A0" w:firstRow="1" w:lastRow="0" w:firstColumn="1" w:lastColumn="0" w:noHBand="0" w:noVBand="1"/>
      </w:tblPr>
      <w:tblGrid>
        <w:gridCol w:w="1373"/>
        <w:gridCol w:w="3500"/>
        <w:gridCol w:w="821"/>
        <w:gridCol w:w="846"/>
        <w:gridCol w:w="1425"/>
        <w:gridCol w:w="1042"/>
        <w:gridCol w:w="1268"/>
      </w:tblGrid>
      <w:tr w:rsidR="00BD600D" w:rsidRPr="00175D3A" w:rsidTr="000D7328">
        <w:trPr>
          <w:trHeight w:val="1050"/>
        </w:trPr>
        <w:tc>
          <w:tcPr>
            <w:tcW w:w="1373" w:type="dxa"/>
            <w:tcBorders>
              <w:top w:val="single" w:sz="8" w:space="0" w:color="auto"/>
              <w:left w:val="single" w:sz="8" w:space="0" w:color="auto"/>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proofErr w:type="spellStart"/>
            <w:r w:rsidRPr="00175D3A">
              <w:rPr>
                <w:rFonts w:ascii="Times New Roman CYR" w:hAnsi="Times New Roman CYR" w:cs="Times New Roman CYR"/>
                <w:b/>
                <w:bCs/>
                <w:sz w:val="20"/>
                <w:szCs w:val="20"/>
              </w:rPr>
              <w:t>Клас</w:t>
            </w:r>
            <w:proofErr w:type="spellEnd"/>
            <w:proofErr w:type="gramStart"/>
            <w:r w:rsidRPr="00175D3A">
              <w:rPr>
                <w:rFonts w:ascii="Times New Roman CYR" w:hAnsi="Times New Roman CYR" w:cs="Times New Roman CYR"/>
                <w:b/>
                <w:bCs/>
                <w:sz w:val="20"/>
                <w:szCs w:val="20"/>
              </w:rPr>
              <w:t>.</w:t>
            </w:r>
            <w:proofErr w:type="gramEnd"/>
            <w:r w:rsidRPr="00175D3A">
              <w:rPr>
                <w:rFonts w:ascii="Times New Roman CYR" w:hAnsi="Times New Roman CYR" w:cs="Times New Roman CYR"/>
                <w:b/>
                <w:bCs/>
                <w:sz w:val="20"/>
                <w:szCs w:val="20"/>
              </w:rPr>
              <w:t xml:space="preserve"> </w:t>
            </w:r>
            <w:proofErr w:type="gramStart"/>
            <w:r w:rsidRPr="00175D3A">
              <w:rPr>
                <w:rFonts w:ascii="Times New Roman CYR" w:hAnsi="Times New Roman CYR" w:cs="Times New Roman CYR"/>
                <w:b/>
                <w:bCs/>
                <w:sz w:val="20"/>
                <w:szCs w:val="20"/>
              </w:rPr>
              <w:t>р</w:t>
            </w:r>
            <w:proofErr w:type="gramEnd"/>
            <w:r w:rsidRPr="00175D3A">
              <w:rPr>
                <w:rFonts w:ascii="Times New Roman CYR" w:hAnsi="Times New Roman CYR" w:cs="Times New Roman CYR"/>
                <w:b/>
                <w:bCs/>
                <w:sz w:val="20"/>
                <w:szCs w:val="20"/>
              </w:rPr>
              <w:t>асход</w:t>
            </w:r>
          </w:p>
        </w:tc>
        <w:tc>
          <w:tcPr>
            <w:tcW w:w="3501"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Наименование</w:t>
            </w:r>
          </w:p>
        </w:tc>
        <w:tc>
          <w:tcPr>
            <w:tcW w:w="821"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r w:rsidRPr="00175D3A">
              <w:rPr>
                <w:rFonts w:ascii="Times New Roman CYR" w:hAnsi="Times New Roman CYR" w:cs="Times New Roman CYR"/>
                <w:b/>
                <w:bCs/>
                <w:sz w:val="20"/>
                <w:szCs w:val="20"/>
              </w:rPr>
              <w:t>Раздел</w:t>
            </w:r>
          </w:p>
        </w:tc>
        <w:tc>
          <w:tcPr>
            <w:tcW w:w="846"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Под раздел</w:t>
            </w:r>
          </w:p>
        </w:tc>
        <w:tc>
          <w:tcPr>
            <w:tcW w:w="1425"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highlight w:val="yellow"/>
              </w:rPr>
            </w:pPr>
            <w:r w:rsidRPr="00175D3A">
              <w:rPr>
                <w:rFonts w:ascii="Times New Roman CYR" w:hAnsi="Times New Roman CYR" w:cs="Times New Roman CYR"/>
                <w:b/>
                <w:bCs/>
                <w:sz w:val="20"/>
                <w:szCs w:val="20"/>
              </w:rPr>
              <w:t>Изменения от 27.02.2017 № 105</w:t>
            </w:r>
          </w:p>
        </w:tc>
        <w:tc>
          <w:tcPr>
            <w:tcW w:w="1042"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proofErr w:type="gramStart"/>
            <w:r w:rsidRPr="00175D3A">
              <w:rPr>
                <w:rFonts w:ascii="Times New Roman CYR" w:hAnsi="Times New Roman CYR" w:cs="Times New Roman CYR"/>
                <w:b/>
                <w:bCs/>
                <w:sz w:val="20"/>
                <w:szCs w:val="20"/>
              </w:rPr>
              <w:t>Измене-</w:t>
            </w:r>
            <w:proofErr w:type="spellStart"/>
            <w:r w:rsidRPr="00175D3A">
              <w:rPr>
                <w:rFonts w:ascii="Times New Roman CYR" w:hAnsi="Times New Roman CYR" w:cs="Times New Roman CYR"/>
                <w:b/>
                <w:bCs/>
                <w:sz w:val="20"/>
                <w:szCs w:val="20"/>
              </w:rPr>
              <w:t>ния</w:t>
            </w:r>
            <w:proofErr w:type="spellEnd"/>
            <w:proofErr w:type="gramEnd"/>
          </w:p>
        </w:tc>
        <w:tc>
          <w:tcPr>
            <w:tcW w:w="1267" w:type="dxa"/>
            <w:tcBorders>
              <w:top w:val="single" w:sz="8" w:space="0" w:color="auto"/>
              <w:left w:val="nil"/>
              <w:bottom w:val="single" w:sz="8" w:space="0" w:color="auto"/>
              <w:right w:val="single" w:sz="8" w:space="0" w:color="auto"/>
            </w:tcBorders>
            <w:shd w:val="clear" w:color="auto" w:fill="auto"/>
            <w:hideMark/>
          </w:tcPr>
          <w:p w:rsidR="00BD600D" w:rsidRPr="00175D3A" w:rsidRDefault="00BD600D" w:rsidP="000D7328">
            <w:pPr>
              <w:jc w:val="center"/>
              <w:rPr>
                <w:rFonts w:ascii="Times New Roman CYR" w:hAnsi="Times New Roman CYR" w:cs="Times New Roman CYR"/>
                <w:b/>
                <w:bCs/>
                <w:sz w:val="20"/>
                <w:szCs w:val="20"/>
              </w:rPr>
            </w:pPr>
            <w:proofErr w:type="gramStart"/>
            <w:r w:rsidRPr="00175D3A">
              <w:rPr>
                <w:rFonts w:ascii="Times New Roman CYR" w:hAnsi="Times New Roman CYR" w:cs="Times New Roman CYR"/>
                <w:b/>
                <w:bCs/>
                <w:sz w:val="20"/>
                <w:szCs w:val="20"/>
              </w:rPr>
              <w:t>Уточнен-</w:t>
            </w:r>
            <w:proofErr w:type="spellStart"/>
            <w:r w:rsidRPr="00175D3A">
              <w:rPr>
                <w:rFonts w:ascii="Times New Roman CYR" w:hAnsi="Times New Roman CYR" w:cs="Times New Roman CYR"/>
                <w:b/>
                <w:bCs/>
                <w:sz w:val="20"/>
                <w:szCs w:val="20"/>
              </w:rPr>
              <w:t>ные</w:t>
            </w:r>
            <w:proofErr w:type="spellEnd"/>
            <w:proofErr w:type="gramEnd"/>
            <w:r w:rsidRPr="00175D3A">
              <w:rPr>
                <w:rFonts w:ascii="Times New Roman CYR" w:hAnsi="Times New Roman CYR" w:cs="Times New Roman CYR"/>
                <w:b/>
                <w:bCs/>
                <w:sz w:val="20"/>
                <w:szCs w:val="20"/>
              </w:rPr>
              <w:t xml:space="preserve"> бюджетные назначения</w:t>
            </w:r>
          </w:p>
        </w:tc>
      </w:tr>
      <w:tr w:rsidR="00BD600D" w:rsidRPr="00175D3A" w:rsidTr="000D7328">
        <w:trPr>
          <w:trHeight w:val="54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0100</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 xml:space="preserve">Общегосударственные вопросы </w:t>
            </w:r>
          </w:p>
        </w:tc>
        <w:tc>
          <w:tcPr>
            <w:tcW w:w="821"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01</w:t>
            </w:r>
          </w:p>
        </w:tc>
        <w:tc>
          <w:tcPr>
            <w:tcW w:w="846"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2 779,7</w:t>
            </w:r>
          </w:p>
        </w:tc>
        <w:tc>
          <w:tcPr>
            <w:tcW w:w="1042"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267" w:type="dxa"/>
            <w:tcBorders>
              <w:top w:val="single" w:sz="4" w:space="0" w:color="auto"/>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2 779,7</w:t>
            </w:r>
          </w:p>
        </w:tc>
      </w:tr>
      <w:tr w:rsidR="00BD600D" w:rsidRPr="00175D3A" w:rsidTr="000D7328">
        <w:trPr>
          <w:trHeight w:val="768"/>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lastRenderedPageBreak/>
              <w:t>0104</w:t>
            </w:r>
          </w:p>
        </w:tc>
        <w:tc>
          <w:tcPr>
            <w:tcW w:w="3501" w:type="dxa"/>
            <w:tcBorders>
              <w:top w:val="nil"/>
              <w:left w:val="nil"/>
              <w:bottom w:val="single" w:sz="4" w:space="0" w:color="auto"/>
              <w:right w:val="single" w:sz="4" w:space="0" w:color="auto"/>
            </w:tcBorders>
            <w:shd w:val="clear" w:color="auto" w:fill="auto"/>
            <w:vAlign w:val="bottom"/>
            <w:hideMark/>
          </w:tcPr>
          <w:p w:rsidR="00BD600D" w:rsidRPr="00175D3A" w:rsidRDefault="00BD600D" w:rsidP="000D7328">
            <w:pPr>
              <w:rPr>
                <w:sz w:val="20"/>
                <w:szCs w:val="20"/>
              </w:rPr>
            </w:pPr>
            <w:r w:rsidRPr="00175D3A">
              <w:rPr>
                <w:sz w:val="20"/>
                <w:szCs w:val="20"/>
              </w:rPr>
              <w:t>Функционирование высших органов исполнительной власти  местных администраций</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2 617,1</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2 617,1</w:t>
            </w:r>
          </w:p>
        </w:tc>
      </w:tr>
      <w:tr w:rsidR="00BD600D" w:rsidRPr="00175D3A" w:rsidTr="000D7328">
        <w:trPr>
          <w:trHeight w:val="396"/>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0111</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Резервные фонды</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11</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11,0</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11,0</w:t>
            </w:r>
          </w:p>
        </w:tc>
      </w:tr>
      <w:tr w:rsidR="00BD600D" w:rsidRPr="00175D3A" w:rsidTr="000D7328">
        <w:trPr>
          <w:trHeight w:val="51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0113</w:t>
            </w:r>
          </w:p>
        </w:tc>
        <w:tc>
          <w:tcPr>
            <w:tcW w:w="3501" w:type="dxa"/>
            <w:tcBorders>
              <w:top w:val="nil"/>
              <w:left w:val="nil"/>
              <w:bottom w:val="single" w:sz="4" w:space="0" w:color="auto"/>
              <w:right w:val="single" w:sz="4" w:space="0" w:color="auto"/>
            </w:tcBorders>
            <w:shd w:val="clear" w:color="auto" w:fill="auto"/>
            <w:vAlign w:val="bottom"/>
            <w:hideMark/>
          </w:tcPr>
          <w:p w:rsidR="00BD600D" w:rsidRPr="00175D3A" w:rsidRDefault="00BD600D" w:rsidP="000D7328">
            <w:pPr>
              <w:rPr>
                <w:sz w:val="20"/>
                <w:szCs w:val="20"/>
              </w:rPr>
            </w:pPr>
            <w:r w:rsidRPr="00175D3A">
              <w:rPr>
                <w:sz w:val="20"/>
                <w:szCs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13</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151,6</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151,6</w:t>
            </w:r>
          </w:p>
        </w:tc>
      </w:tr>
      <w:tr w:rsidR="00BD600D" w:rsidRPr="00175D3A" w:rsidTr="000D7328">
        <w:trPr>
          <w:trHeight w:val="525"/>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0200</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Национальная оборона</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02</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67,7</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67,7</w:t>
            </w:r>
          </w:p>
        </w:tc>
      </w:tr>
      <w:tr w:rsidR="00BD600D" w:rsidRPr="00175D3A" w:rsidTr="000D7328">
        <w:trPr>
          <w:trHeight w:val="36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0203</w:t>
            </w:r>
          </w:p>
        </w:tc>
        <w:tc>
          <w:tcPr>
            <w:tcW w:w="3501"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 xml:space="preserve">Мобилизационная и вневойсковая  подготовка </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02</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03</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67,7</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67,7</w:t>
            </w:r>
          </w:p>
        </w:tc>
      </w:tr>
      <w:tr w:rsidR="00BD600D" w:rsidRPr="00175D3A" w:rsidTr="000D7328">
        <w:trPr>
          <w:trHeight w:val="345"/>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0400</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Национальная экономика</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04</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1 675,4</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-305,0</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1 370,4</w:t>
            </w:r>
          </w:p>
        </w:tc>
      </w:tr>
      <w:tr w:rsidR="00BD600D" w:rsidRPr="00175D3A" w:rsidTr="000D7328">
        <w:trPr>
          <w:trHeight w:val="33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0409</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Дорожное хозяйство (дорожные фонды)</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09</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1 655,4</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-305,0</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1 350,4</w:t>
            </w:r>
          </w:p>
        </w:tc>
      </w:tr>
      <w:tr w:rsidR="00BD600D" w:rsidRPr="00175D3A" w:rsidTr="000D7328">
        <w:trPr>
          <w:trHeight w:val="57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0412</w:t>
            </w:r>
          </w:p>
        </w:tc>
        <w:tc>
          <w:tcPr>
            <w:tcW w:w="3501" w:type="dxa"/>
            <w:tcBorders>
              <w:top w:val="nil"/>
              <w:left w:val="nil"/>
              <w:bottom w:val="single" w:sz="4" w:space="0" w:color="auto"/>
              <w:right w:val="nil"/>
            </w:tcBorders>
            <w:shd w:val="clear" w:color="auto" w:fill="auto"/>
            <w:vAlign w:val="bottom"/>
            <w:hideMark/>
          </w:tcPr>
          <w:p w:rsidR="00BD600D" w:rsidRPr="00175D3A" w:rsidRDefault="00BD600D" w:rsidP="000D7328">
            <w:pPr>
              <w:rPr>
                <w:sz w:val="20"/>
                <w:szCs w:val="20"/>
              </w:rPr>
            </w:pPr>
            <w:r w:rsidRPr="00175D3A">
              <w:rPr>
                <w:sz w:val="20"/>
                <w:szCs w:val="20"/>
              </w:rPr>
              <w:t>Другие вопросы в области национальной экономики</w:t>
            </w:r>
          </w:p>
        </w:tc>
        <w:tc>
          <w:tcPr>
            <w:tcW w:w="821" w:type="dxa"/>
            <w:tcBorders>
              <w:top w:val="nil"/>
              <w:left w:val="single" w:sz="4"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12</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20,0</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20,0</w:t>
            </w:r>
          </w:p>
        </w:tc>
      </w:tr>
      <w:tr w:rsidR="00BD600D" w:rsidRPr="00175D3A" w:rsidTr="000D7328">
        <w:trPr>
          <w:trHeight w:val="45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0500</w:t>
            </w:r>
          </w:p>
        </w:tc>
        <w:tc>
          <w:tcPr>
            <w:tcW w:w="3501" w:type="dxa"/>
            <w:tcBorders>
              <w:top w:val="single" w:sz="4" w:space="0" w:color="auto"/>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05</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1 399,0</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1 399,0</w:t>
            </w:r>
          </w:p>
        </w:tc>
      </w:tr>
      <w:tr w:rsidR="00BD600D" w:rsidRPr="00175D3A" w:rsidTr="000D7328">
        <w:trPr>
          <w:trHeight w:val="390"/>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0502</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05</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02</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443,3</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443,3</w:t>
            </w:r>
          </w:p>
        </w:tc>
      </w:tr>
      <w:tr w:rsidR="00BD600D" w:rsidRPr="00175D3A" w:rsidTr="000D7328">
        <w:trPr>
          <w:trHeight w:val="345"/>
        </w:trPr>
        <w:tc>
          <w:tcPr>
            <w:tcW w:w="1373" w:type="dxa"/>
            <w:tcBorders>
              <w:top w:val="nil"/>
              <w:left w:val="single" w:sz="8"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0503</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Благоустройство</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05</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03</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955,7</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955,7</w:t>
            </w:r>
          </w:p>
        </w:tc>
      </w:tr>
      <w:tr w:rsidR="00BD600D" w:rsidRPr="00175D3A" w:rsidTr="000D7328">
        <w:trPr>
          <w:trHeight w:val="450"/>
        </w:trPr>
        <w:tc>
          <w:tcPr>
            <w:tcW w:w="1373" w:type="dxa"/>
            <w:tcBorders>
              <w:top w:val="nil"/>
              <w:left w:val="single" w:sz="8"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0800</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sz w:val="20"/>
                <w:szCs w:val="20"/>
              </w:rPr>
            </w:pPr>
            <w:r w:rsidRPr="00175D3A">
              <w:rPr>
                <w:rFonts w:ascii="Times New Roman CYR" w:hAnsi="Times New Roman CYR" w:cs="Times New Roman CYR"/>
                <w:b/>
                <w:sz w:val="20"/>
                <w:szCs w:val="20"/>
              </w:rPr>
              <w:t>Культура и кинематография</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08</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50,0</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sz w:val="20"/>
                <w:szCs w:val="20"/>
              </w:rPr>
            </w:pPr>
            <w:r w:rsidRPr="00175D3A">
              <w:rPr>
                <w:rFonts w:ascii="Times New Roman CYR" w:hAnsi="Times New Roman CYR" w:cs="Times New Roman CYR"/>
                <w:b/>
                <w:sz w:val="20"/>
                <w:szCs w:val="20"/>
              </w:rPr>
              <w:t>50,0</w:t>
            </w:r>
          </w:p>
        </w:tc>
      </w:tr>
      <w:tr w:rsidR="00BD600D" w:rsidRPr="00175D3A" w:rsidTr="000D7328">
        <w:trPr>
          <w:trHeight w:val="588"/>
        </w:trPr>
        <w:tc>
          <w:tcPr>
            <w:tcW w:w="1373" w:type="dxa"/>
            <w:tcBorders>
              <w:top w:val="nil"/>
              <w:left w:val="single" w:sz="8"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0804</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Другие вопросы в области культуры, кинематографии</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08</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04</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50,0</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50,0</w:t>
            </w:r>
          </w:p>
        </w:tc>
      </w:tr>
      <w:tr w:rsidR="00BD600D" w:rsidRPr="00175D3A" w:rsidTr="000D7328">
        <w:trPr>
          <w:trHeight w:val="375"/>
        </w:trPr>
        <w:tc>
          <w:tcPr>
            <w:tcW w:w="1373" w:type="dxa"/>
            <w:tcBorders>
              <w:top w:val="nil"/>
              <w:left w:val="single" w:sz="8" w:space="0" w:color="auto"/>
              <w:bottom w:val="single" w:sz="4" w:space="0" w:color="auto"/>
              <w:right w:val="single" w:sz="4" w:space="0" w:color="auto"/>
            </w:tcBorders>
            <w:shd w:val="clear" w:color="auto" w:fill="auto"/>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1000</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Социальная политика</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10</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54,7</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54,7</w:t>
            </w:r>
          </w:p>
        </w:tc>
      </w:tr>
      <w:tr w:rsidR="00BD600D" w:rsidRPr="00175D3A" w:rsidTr="000D7328">
        <w:trPr>
          <w:trHeight w:val="375"/>
        </w:trPr>
        <w:tc>
          <w:tcPr>
            <w:tcW w:w="1373" w:type="dxa"/>
            <w:tcBorders>
              <w:top w:val="nil"/>
              <w:left w:val="single" w:sz="8"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1001</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sz w:val="20"/>
                <w:szCs w:val="20"/>
              </w:rPr>
            </w:pPr>
            <w:r w:rsidRPr="00175D3A">
              <w:rPr>
                <w:rFonts w:ascii="Times New Roman CYR" w:hAnsi="Times New Roman CYR" w:cs="Times New Roman CYR"/>
                <w:sz w:val="20"/>
                <w:szCs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10</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01</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54,7</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Cs/>
                <w:sz w:val="20"/>
                <w:szCs w:val="20"/>
              </w:rPr>
            </w:pPr>
            <w:r w:rsidRPr="00175D3A">
              <w:rPr>
                <w:rFonts w:ascii="Times New Roman CYR" w:hAnsi="Times New Roman CYR" w:cs="Times New Roman CYR"/>
                <w:bCs/>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sz w:val="20"/>
                <w:szCs w:val="20"/>
              </w:rPr>
            </w:pPr>
            <w:r w:rsidRPr="00175D3A">
              <w:rPr>
                <w:rFonts w:ascii="Times New Roman CYR" w:hAnsi="Times New Roman CYR" w:cs="Times New Roman CYR"/>
                <w:sz w:val="20"/>
                <w:szCs w:val="20"/>
              </w:rPr>
              <w:t>54,7</w:t>
            </w:r>
          </w:p>
        </w:tc>
      </w:tr>
      <w:tr w:rsidR="00BD600D" w:rsidRPr="00175D3A" w:rsidTr="000D7328">
        <w:trPr>
          <w:trHeight w:val="330"/>
        </w:trPr>
        <w:tc>
          <w:tcPr>
            <w:tcW w:w="1373" w:type="dxa"/>
            <w:tcBorders>
              <w:top w:val="nil"/>
              <w:left w:val="single" w:sz="8" w:space="0" w:color="auto"/>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3501" w:type="dxa"/>
            <w:tcBorders>
              <w:top w:val="nil"/>
              <w:left w:val="nil"/>
              <w:bottom w:val="single" w:sz="4" w:space="0" w:color="auto"/>
              <w:right w:val="single" w:sz="4" w:space="0" w:color="auto"/>
            </w:tcBorders>
            <w:shd w:val="clear" w:color="auto" w:fill="auto"/>
            <w:hideMark/>
          </w:tcPr>
          <w:p w:rsidR="00BD600D" w:rsidRPr="00175D3A" w:rsidRDefault="00BD600D" w:rsidP="000D7328">
            <w:pPr>
              <w:rPr>
                <w:rFonts w:ascii="Times New Roman CYR" w:hAnsi="Times New Roman CYR" w:cs="Times New Roman CYR"/>
                <w:b/>
                <w:bCs/>
                <w:sz w:val="20"/>
                <w:szCs w:val="20"/>
              </w:rPr>
            </w:pPr>
            <w:r w:rsidRPr="00175D3A">
              <w:rPr>
                <w:rFonts w:ascii="Times New Roman CYR" w:hAnsi="Times New Roman CYR" w:cs="Times New Roman CYR"/>
                <w:b/>
                <w:bCs/>
                <w:sz w:val="20"/>
                <w:szCs w:val="20"/>
              </w:rPr>
              <w:t>ВСЕГО</w:t>
            </w:r>
          </w:p>
        </w:tc>
        <w:tc>
          <w:tcPr>
            <w:tcW w:w="821"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 </w:t>
            </w:r>
          </w:p>
        </w:tc>
        <w:tc>
          <w:tcPr>
            <w:tcW w:w="1425"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6 026,5</w:t>
            </w:r>
          </w:p>
        </w:tc>
        <w:tc>
          <w:tcPr>
            <w:tcW w:w="1042"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-305,0</w:t>
            </w:r>
          </w:p>
        </w:tc>
        <w:tc>
          <w:tcPr>
            <w:tcW w:w="1267" w:type="dxa"/>
            <w:tcBorders>
              <w:top w:val="nil"/>
              <w:left w:val="nil"/>
              <w:bottom w:val="single" w:sz="4" w:space="0" w:color="auto"/>
              <w:right w:val="single" w:sz="4" w:space="0" w:color="auto"/>
            </w:tcBorders>
            <w:shd w:val="clear" w:color="auto" w:fill="auto"/>
            <w:noWrap/>
            <w:hideMark/>
          </w:tcPr>
          <w:p w:rsidR="00BD600D" w:rsidRPr="00175D3A" w:rsidRDefault="00BD600D" w:rsidP="000D7328">
            <w:pPr>
              <w:jc w:val="right"/>
              <w:rPr>
                <w:rFonts w:ascii="Times New Roman CYR" w:hAnsi="Times New Roman CYR" w:cs="Times New Roman CYR"/>
                <w:b/>
                <w:bCs/>
                <w:sz w:val="20"/>
                <w:szCs w:val="20"/>
              </w:rPr>
            </w:pPr>
            <w:r w:rsidRPr="00175D3A">
              <w:rPr>
                <w:rFonts w:ascii="Times New Roman CYR" w:hAnsi="Times New Roman CYR" w:cs="Times New Roman CYR"/>
                <w:b/>
                <w:bCs/>
                <w:sz w:val="20"/>
                <w:szCs w:val="20"/>
              </w:rPr>
              <w:t>5 721,5</w:t>
            </w:r>
          </w:p>
        </w:tc>
      </w:tr>
    </w:tbl>
    <w:p w:rsidR="00BD600D" w:rsidRPr="00175D3A" w:rsidRDefault="00BD600D" w:rsidP="00BD600D">
      <w:pPr>
        <w:ind w:firstLine="708"/>
        <w:rPr>
          <w:sz w:val="20"/>
          <w:szCs w:val="20"/>
        </w:rPr>
      </w:pPr>
    </w:p>
    <w:p w:rsidR="00BD600D" w:rsidRPr="00175D3A" w:rsidRDefault="00BD600D" w:rsidP="00BD600D">
      <w:pPr>
        <w:tabs>
          <w:tab w:val="left" w:pos="936"/>
        </w:tabs>
        <w:rPr>
          <w:sz w:val="20"/>
          <w:szCs w:val="20"/>
        </w:rPr>
      </w:pPr>
    </w:p>
    <w:p w:rsidR="00BD600D" w:rsidRPr="00175D3A" w:rsidRDefault="00BD600D" w:rsidP="00BD600D">
      <w:pPr>
        <w:rPr>
          <w:sz w:val="20"/>
          <w:szCs w:val="20"/>
        </w:rPr>
      </w:pPr>
    </w:p>
    <w:p w:rsidR="00471224" w:rsidRPr="00175D3A" w:rsidRDefault="00471224" w:rsidP="00471224">
      <w:pPr>
        <w:rPr>
          <w:sz w:val="20"/>
          <w:szCs w:val="20"/>
        </w:rPr>
      </w:pPr>
    </w:p>
    <w:p w:rsidR="00471224" w:rsidRPr="00175D3A" w:rsidRDefault="00471224" w:rsidP="00471224">
      <w:pPr>
        <w:rPr>
          <w:sz w:val="20"/>
          <w:szCs w:val="20"/>
        </w:rPr>
      </w:pPr>
    </w:p>
    <w:p w:rsidR="000D7328" w:rsidRPr="00175D3A" w:rsidRDefault="000D7328">
      <w:pPr>
        <w:spacing w:after="200" w:line="276" w:lineRule="auto"/>
        <w:rPr>
          <w:sz w:val="20"/>
          <w:szCs w:val="20"/>
        </w:rPr>
      </w:pPr>
      <w:r w:rsidRPr="00175D3A">
        <w:rPr>
          <w:sz w:val="20"/>
          <w:szCs w:val="20"/>
        </w:rPr>
        <w:br w:type="page"/>
      </w:r>
    </w:p>
    <w:p w:rsidR="000D7328" w:rsidRPr="00175D3A" w:rsidRDefault="000D7328" w:rsidP="000D7328">
      <w:pPr>
        <w:jc w:val="center"/>
        <w:rPr>
          <w:rStyle w:val="FontStyle11"/>
          <w:rFonts w:eastAsiaTheme="majorEastAsia"/>
          <w:sz w:val="20"/>
          <w:szCs w:val="20"/>
        </w:rPr>
      </w:pPr>
    </w:p>
    <w:p w:rsidR="000D7328" w:rsidRPr="00175D3A" w:rsidRDefault="000D7328" w:rsidP="000D7328">
      <w:pPr>
        <w:jc w:val="center"/>
        <w:rPr>
          <w:rStyle w:val="FontStyle11"/>
          <w:rFonts w:eastAsiaTheme="majorEastAsia"/>
          <w:b/>
          <w:bCs/>
          <w:noProof/>
          <w:sz w:val="20"/>
          <w:szCs w:val="20"/>
        </w:rPr>
      </w:pPr>
      <w:r w:rsidRPr="00175D3A">
        <w:rPr>
          <w:rStyle w:val="FontStyle11"/>
          <w:rFonts w:eastAsiaTheme="majorEastAsia"/>
          <w:sz w:val="20"/>
          <w:szCs w:val="20"/>
        </w:rPr>
        <w:t>СОВЕТ</w:t>
      </w:r>
    </w:p>
    <w:p w:rsidR="000D7328" w:rsidRPr="00175D3A" w:rsidRDefault="000D7328" w:rsidP="000D7328">
      <w:pPr>
        <w:pStyle w:val="a8"/>
        <w:jc w:val="center"/>
        <w:rPr>
          <w:rStyle w:val="FontStyle11"/>
          <w:sz w:val="20"/>
          <w:szCs w:val="20"/>
        </w:rPr>
      </w:pPr>
      <w:r w:rsidRPr="00175D3A">
        <w:rPr>
          <w:rStyle w:val="FontStyle11"/>
          <w:sz w:val="20"/>
          <w:szCs w:val="20"/>
        </w:rPr>
        <w:t>КЛИНЦОВСКОГО МУНИЦИПАЛЬНОГО ОБРАЗОВАНИЯ ПУГАЧЕВСКОГО МУНИЦИПАЛЬНОГО РАЙОНА</w:t>
      </w:r>
    </w:p>
    <w:p w:rsidR="000D7328" w:rsidRPr="00175D3A" w:rsidRDefault="000D7328" w:rsidP="000D7328">
      <w:pPr>
        <w:pStyle w:val="a8"/>
        <w:jc w:val="center"/>
        <w:rPr>
          <w:rStyle w:val="FontStyle11"/>
          <w:sz w:val="20"/>
          <w:szCs w:val="20"/>
        </w:rPr>
      </w:pPr>
      <w:r w:rsidRPr="00175D3A">
        <w:rPr>
          <w:rStyle w:val="FontStyle11"/>
          <w:sz w:val="20"/>
          <w:szCs w:val="20"/>
        </w:rPr>
        <w:t>САРАТОВСКОЙ ОБЛАСТИ</w:t>
      </w:r>
    </w:p>
    <w:p w:rsidR="000D7328" w:rsidRPr="00175D3A" w:rsidRDefault="000D7328" w:rsidP="000D7328">
      <w:pPr>
        <w:rPr>
          <w:b/>
          <w:sz w:val="20"/>
          <w:szCs w:val="20"/>
        </w:rPr>
      </w:pPr>
      <w:r w:rsidRPr="00175D3A">
        <w:rPr>
          <w:b/>
          <w:sz w:val="20"/>
          <w:szCs w:val="20"/>
        </w:rPr>
        <w:t xml:space="preserve">                                                    </w:t>
      </w:r>
    </w:p>
    <w:p w:rsidR="000D7328" w:rsidRPr="00175D3A" w:rsidRDefault="000D7328" w:rsidP="000D7328">
      <w:pPr>
        <w:jc w:val="center"/>
        <w:rPr>
          <w:b/>
          <w:sz w:val="20"/>
          <w:szCs w:val="20"/>
        </w:rPr>
      </w:pPr>
      <w:r w:rsidRPr="00175D3A">
        <w:rPr>
          <w:b/>
          <w:sz w:val="20"/>
          <w:szCs w:val="20"/>
        </w:rPr>
        <w:t>РЕШЕНИЕ</w:t>
      </w:r>
    </w:p>
    <w:p w:rsidR="000D7328" w:rsidRPr="00175D3A" w:rsidRDefault="000D7328" w:rsidP="000D7328">
      <w:pPr>
        <w:jc w:val="right"/>
        <w:rPr>
          <w:b/>
          <w:sz w:val="20"/>
          <w:szCs w:val="20"/>
        </w:rPr>
      </w:pPr>
      <w:bookmarkStart w:id="1" w:name="_GoBack"/>
      <w:bookmarkEnd w:id="1"/>
      <w:r w:rsidRPr="00175D3A">
        <w:rPr>
          <w:b/>
          <w:sz w:val="20"/>
          <w:szCs w:val="20"/>
        </w:rPr>
        <w:t xml:space="preserve"> </w:t>
      </w:r>
    </w:p>
    <w:p w:rsidR="000D7328" w:rsidRPr="002D7A01" w:rsidRDefault="000D7328" w:rsidP="000D7328">
      <w:pPr>
        <w:pStyle w:val="a5"/>
        <w:jc w:val="center"/>
        <w:rPr>
          <w:b/>
          <w:color w:val="auto"/>
          <w:sz w:val="20"/>
          <w:szCs w:val="20"/>
        </w:rPr>
      </w:pPr>
      <w:r w:rsidRPr="002D7A01">
        <w:rPr>
          <w:b/>
          <w:color w:val="auto"/>
          <w:sz w:val="20"/>
          <w:szCs w:val="20"/>
        </w:rPr>
        <w:t>от  29  марта 2017 года № 108</w:t>
      </w:r>
    </w:p>
    <w:p w:rsidR="000D7328" w:rsidRPr="00175D3A" w:rsidRDefault="000D7328" w:rsidP="000D7328">
      <w:pPr>
        <w:pStyle w:val="a5"/>
        <w:jc w:val="center"/>
        <w:rPr>
          <w:sz w:val="20"/>
          <w:szCs w:val="20"/>
        </w:rPr>
      </w:pPr>
    </w:p>
    <w:p w:rsidR="000D7328" w:rsidRPr="00175D3A" w:rsidRDefault="000D7328" w:rsidP="000D7328">
      <w:pPr>
        <w:rPr>
          <w:b/>
          <w:sz w:val="20"/>
          <w:szCs w:val="20"/>
        </w:rPr>
      </w:pPr>
      <w:r w:rsidRPr="00175D3A">
        <w:rPr>
          <w:b/>
          <w:sz w:val="20"/>
          <w:szCs w:val="20"/>
        </w:rPr>
        <w:t>Об исключении населенного пункта</w:t>
      </w:r>
    </w:p>
    <w:p w:rsidR="000D7328" w:rsidRPr="00175D3A" w:rsidRDefault="000D7328" w:rsidP="000D7328">
      <w:pPr>
        <w:rPr>
          <w:b/>
          <w:sz w:val="20"/>
          <w:szCs w:val="20"/>
        </w:rPr>
      </w:pPr>
      <w:r w:rsidRPr="00175D3A">
        <w:rPr>
          <w:b/>
          <w:sz w:val="20"/>
          <w:szCs w:val="20"/>
        </w:rPr>
        <w:t xml:space="preserve">деревня Новоивановка (где нет постоянно </w:t>
      </w:r>
      <w:proofErr w:type="gramStart"/>
      <w:r w:rsidRPr="00175D3A">
        <w:rPr>
          <w:b/>
          <w:sz w:val="20"/>
          <w:szCs w:val="20"/>
        </w:rPr>
        <w:t>проживающих</w:t>
      </w:r>
      <w:proofErr w:type="gramEnd"/>
      <w:r w:rsidRPr="00175D3A">
        <w:rPr>
          <w:b/>
          <w:sz w:val="20"/>
          <w:szCs w:val="20"/>
        </w:rPr>
        <w:t xml:space="preserve">), </w:t>
      </w:r>
    </w:p>
    <w:p w:rsidR="000D7328" w:rsidRPr="00175D3A" w:rsidRDefault="000D7328" w:rsidP="000D7328">
      <w:pPr>
        <w:rPr>
          <w:b/>
          <w:sz w:val="20"/>
          <w:szCs w:val="20"/>
        </w:rPr>
      </w:pPr>
      <w:r w:rsidRPr="00175D3A">
        <w:rPr>
          <w:b/>
          <w:sz w:val="20"/>
          <w:szCs w:val="20"/>
        </w:rPr>
        <w:t xml:space="preserve">из учетных данных Клинцовского </w:t>
      </w:r>
    </w:p>
    <w:p w:rsidR="000D7328" w:rsidRPr="00175D3A" w:rsidRDefault="000D7328" w:rsidP="000D7328">
      <w:pPr>
        <w:rPr>
          <w:b/>
          <w:sz w:val="20"/>
          <w:szCs w:val="20"/>
        </w:rPr>
      </w:pPr>
      <w:r w:rsidRPr="00175D3A">
        <w:rPr>
          <w:b/>
          <w:sz w:val="20"/>
          <w:szCs w:val="20"/>
        </w:rPr>
        <w:t>муниципального образования</w:t>
      </w:r>
    </w:p>
    <w:p w:rsidR="000D7328" w:rsidRPr="00175D3A" w:rsidRDefault="000D7328" w:rsidP="000D7328">
      <w:pPr>
        <w:rPr>
          <w:b/>
          <w:sz w:val="20"/>
          <w:szCs w:val="20"/>
        </w:rPr>
      </w:pPr>
      <w:r w:rsidRPr="00175D3A">
        <w:rPr>
          <w:b/>
          <w:sz w:val="20"/>
          <w:szCs w:val="20"/>
        </w:rPr>
        <w:t>Пугачевского  муниципального района</w:t>
      </w:r>
    </w:p>
    <w:p w:rsidR="000D7328" w:rsidRPr="00175D3A" w:rsidRDefault="000D7328" w:rsidP="000D7328">
      <w:pPr>
        <w:pStyle w:val="ConsPlusTitle"/>
        <w:outlineLvl w:val="0"/>
        <w:rPr>
          <w:sz w:val="20"/>
          <w:szCs w:val="20"/>
        </w:rPr>
      </w:pPr>
    </w:p>
    <w:p w:rsidR="000D7328" w:rsidRPr="00175D3A" w:rsidRDefault="000D7328" w:rsidP="000D7328">
      <w:pPr>
        <w:ind w:firstLine="708"/>
        <w:rPr>
          <w:sz w:val="20"/>
          <w:szCs w:val="20"/>
        </w:rPr>
      </w:pPr>
      <w:r w:rsidRPr="00175D3A">
        <w:rPr>
          <w:sz w:val="20"/>
          <w:szCs w:val="20"/>
        </w:rPr>
        <w:t xml:space="preserve">В соответствии с  Законом Саратовской области от 03.04.2000 года № 21-ЗСО « Об административно территориальном устройстве в Саратовской области» (с изменениями на 04.02.2014года), руководствуясь Уставом Клинцовского муниципального образования Пугачевского муниципального района  Саратовской области, Совет Клинцовского муниципального образования Пугачевского муниципального района  Саратовской  области  РЕШИЛ: </w:t>
      </w:r>
    </w:p>
    <w:p w:rsidR="000D7328" w:rsidRPr="00175D3A" w:rsidRDefault="000D7328" w:rsidP="000D7328">
      <w:pPr>
        <w:ind w:firstLine="708"/>
        <w:rPr>
          <w:sz w:val="20"/>
          <w:szCs w:val="20"/>
        </w:rPr>
      </w:pPr>
      <w:r w:rsidRPr="00175D3A">
        <w:rPr>
          <w:sz w:val="20"/>
          <w:szCs w:val="20"/>
        </w:rPr>
        <w:t xml:space="preserve">1. </w:t>
      </w:r>
      <w:proofErr w:type="gramStart"/>
      <w:r w:rsidRPr="00175D3A">
        <w:rPr>
          <w:sz w:val="20"/>
          <w:szCs w:val="20"/>
        </w:rPr>
        <w:t>Исключить населенный пункт – деревня Новоивановка (где нет постоянно проживающих), из учетных данных Клинцовского муниципального образования Пугачевского муниципального района.</w:t>
      </w:r>
      <w:proofErr w:type="gramEnd"/>
    </w:p>
    <w:p w:rsidR="000D7328" w:rsidRPr="00175D3A" w:rsidRDefault="000D7328" w:rsidP="000D7328">
      <w:pPr>
        <w:pStyle w:val="ConsPlusNormal"/>
        <w:widowControl/>
        <w:ind w:firstLine="540"/>
        <w:jc w:val="both"/>
        <w:rPr>
          <w:rFonts w:ascii="Times New Roman" w:hAnsi="Times New Roman" w:cs="Times New Roman"/>
        </w:rPr>
      </w:pPr>
      <w:r w:rsidRPr="00175D3A">
        <w:rPr>
          <w:rFonts w:ascii="Times New Roman" w:hAnsi="Times New Roman" w:cs="Times New Roman"/>
        </w:rPr>
        <w:t xml:space="preserve">   2. Опубликовать </w:t>
      </w:r>
      <w:r w:rsidRPr="00175D3A">
        <w:rPr>
          <w:rFonts w:ascii="Times New Roman" w:hAnsi="Times New Roman"/>
        </w:rPr>
        <w:t xml:space="preserve">настоящее </w:t>
      </w:r>
      <w:r w:rsidRPr="00175D3A">
        <w:rPr>
          <w:rFonts w:ascii="Times New Roman" w:hAnsi="Times New Roman" w:cs="Times New Roman"/>
        </w:rPr>
        <w:t>решение в</w:t>
      </w:r>
      <w:r w:rsidRPr="00175D3A">
        <w:rPr>
          <w:rFonts w:ascii="Times New Roman" w:hAnsi="Times New Roman"/>
        </w:rPr>
        <w:t xml:space="preserve">  газете   «Новое Заволжье».</w:t>
      </w:r>
    </w:p>
    <w:p w:rsidR="000D7328" w:rsidRPr="00175D3A" w:rsidRDefault="000D7328" w:rsidP="000D7328">
      <w:pPr>
        <w:ind w:right="222"/>
        <w:rPr>
          <w:sz w:val="20"/>
          <w:szCs w:val="20"/>
        </w:rPr>
      </w:pPr>
      <w:r w:rsidRPr="00175D3A">
        <w:rPr>
          <w:sz w:val="20"/>
          <w:szCs w:val="20"/>
        </w:rPr>
        <w:t xml:space="preserve">          3. Настоящее решение вступает в силу со дня его официального                    </w:t>
      </w:r>
    </w:p>
    <w:p w:rsidR="000D7328" w:rsidRPr="00175D3A" w:rsidRDefault="000D7328" w:rsidP="000D7328">
      <w:pPr>
        <w:ind w:right="222"/>
        <w:rPr>
          <w:sz w:val="20"/>
          <w:szCs w:val="20"/>
        </w:rPr>
      </w:pPr>
      <w:r w:rsidRPr="00175D3A">
        <w:rPr>
          <w:sz w:val="20"/>
          <w:szCs w:val="20"/>
        </w:rPr>
        <w:t xml:space="preserve">              опубликования.</w:t>
      </w:r>
    </w:p>
    <w:p w:rsidR="000D7328" w:rsidRPr="00175D3A" w:rsidRDefault="000D7328" w:rsidP="000D7328">
      <w:pPr>
        <w:ind w:right="222" w:firstLine="708"/>
        <w:rPr>
          <w:sz w:val="20"/>
          <w:szCs w:val="20"/>
        </w:rPr>
      </w:pPr>
    </w:p>
    <w:p w:rsidR="000D7328" w:rsidRPr="00175D3A" w:rsidRDefault="000D7328" w:rsidP="000D7328">
      <w:pPr>
        <w:rPr>
          <w:b/>
          <w:sz w:val="20"/>
          <w:szCs w:val="20"/>
        </w:rPr>
      </w:pPr>
    </w:p>
    <w:p w:rsidR="000D7328" w:rsidRPr="00175D3A" w:rsidRDefault="000D7328" w:rsidP="000D7328">
      <w:pPr>
        <w:rPr>
          <w:b/>
          <w:sz w:val="20"/>
          <w:szCs w:val="20"/>
        </w:rPr>
      </w:pPr>
    </w:p>
    <w:p w:rsidR="000D7328" w:rsidRPr="00175D3A" w:rsidRDefault="000D7328" w:rsidP="000D7328">
      <w:pPr>
        <w:rPr>
          <w:b/>
          <w:sz w:val="20"/>
          <w:szCs w:val="20"/>
        </w:rPr>
      </w:pPr>
    </w:p>
    <w:p w:rsidR="000D7328" w:rsidRPr="00175D3A" w:rsidRDefault="000D7328" w:rsidP="000D7328">
      <w:pPr>
        <w:rPr>
          <w:b/>
          <w:sz w:val="20"/>
          <w:szCs w:val="20"/>
        </w:rPr>
      </w:pPr>
      <w:r w:rsidRPr="00175D3A">
        <w:rPr>
          <w:b/>
          <w:sz w:val="20"/>
          <w:szCs w:val="20"/>
        </w:rPr>
        <w:t>Глава Клинцовского</w:t>
      </w:r>
    </w:p>
    <w:p w:rsidR="000D7328" w:rsidRPr="00175D3A" w:rsidRDefault="000D7328" w:rsidP="000D7328">
      <w:pPr>
        <w:rPr>
          <w:b/>
          <w:sz w:val="20"/>
          <w:szCs w:val="20"/>
        </w:rPr>
      </w:pPr>
      <w:r w:rsidRPr="00175D3A">
        <w:rPr>
          <w:b/>
          <w:sz w:val="20"/>
          <w:szCs w:val="20"/>
        </w:rPr>
        <w:t xml:space="preserve">муниципального образования                                            </w:t>
      </w:r>
      <w:proofErr w:type="spellStart"/>
      <w:r w:rsidRPr="00175D3A">
        <w:rPr>
          <w:b/>
          <w:sz w:val="20"/>
          <w:szCs w:val="20"/>
        </w:rPr>
        <w:t>Т.В.Чугунова</w:t>
      </w:r>
      <w:proofErr w:type="spellEnd"/>
    </w:p>
    <w:p w:rsidR="000D7328" w:rsidRPr="00175D3A" w:rsidRDefault="000D7328" w:rsidP="000D7328">
      <w:pPr>
        <w:rPr>
          <w:b/>
          <w:sz w:val="20"/>
          <w:szCs w:val="20"/>
        </w:rPr>
      </w:pPr>
      <w:r w:rsidRPr="00175D3A">
        <w:rPr>
          <w:b/>
          <w:sz w:val="20"/>
          <w:szCs w:val="20"/>
        </w:rPr>
        <w:tab/>
        <w:t xml:space="preserve">                                </w:t>
      </w:r>
    </w:p>
    <w:p w:rsidR="000D7328" w:rsidRPr="00175D3A" w:rsidRDefault="000D7328" w:rsidP="000D7328">
      <w:pPr>
        <w:ind w:left="4111"/>
        <w:rPr>
          <w:sz w:val="20"/>
          <w:szCs w:val="20"/>
        </w:rPr>
      </w:pPr>
    </w:p>
    <w:p w:rsidR="000D7328" w:rsidRPr="00175D3A" w:rsidRDefault="000D7328" w:rsidP="000D7328">
      <w:pPr>
        <w:ind w:left="4111"/>
        <w:rPr>
          <w:sz w:val="20"/>
          <w:szCs w:val="20"/>
        </w:rPr>
      </w:pPr>
    </w:p>
    <w:p w:rsidR="000D7328" w:rsidRPr="00175D3A" w:rsidRDefault="000D7328" w:rsidP="000D7328">
      <w:pPr>
        <w:ind w:left="4111"/>
        <w:rPr>
          <w:sz w:val="20"/>
          <w:szCs w:val="20"/>
        </w:rPr>
      </w:pPr>
    </w:p>
    <w:p w:rsidR="000D7328" w:rsidRPr="00175D3A" w:rsidRDefault="000D7328" w:rsidP="000D7328">
      <w:pPr>
        <w:rPr>
          <w:sz w:val="20"/>
          <w:szCs w:val="20"/>
        </w:rPr>
      </w:pPr>
    </w:p>
    <w:p w:rsidR="000D7328" w:rsidRPr="00175D3A" w:rsidRDefault="000D7328" w:rsidP="000D7328">
      <w:pPr>
        <w:rPr>
          <w:sz w:val="20"/>
          <w:szCs w:val="20"/>
        </w:rPr>
      </w:pPr>
    </w:p>
    <w:p w:rsidR="000D7328" w:rsidRPr="00175D3A" w:rsidRDefault="000D7328" w:rsidP="000D7328">
      <w:pPr>
        <w:rPr>
          <w:sz w:val="20"/>
          <w:szCs w:val="20"/>
        </w:rPr>
      </w:pPr>
    </w:p>
    <w:p w:rsidR="000D7328" w:rsidRPr="00175D3A" w:rsidRDefault="000D7328" w:rsidP="000D7328">
      <w:pPr>
        <w:pStyle w:val="1"/>
        <w:rPr>
          <w:sz w:val="20"/>
          <w:szCs w:val="20"/>
        </w:rPr>
      </w:pPr>
      <w:r w:rsidRPr="00175D3A">
        <w:rPr>
          <w:sz w:val="20"/>
          <w:szCs w:val="20"/>
        </w:rPr>
        <w:t xml:space="preserve"> </w:t>
      </w:r>
    </w:p>
    <w:p w:rsidR="000D7328" w:rsidRPr="00175D3A" w:rsidRDefault="000D7328" w:rsidP="000D7328">
      <w:pPr>
        <w:rPr>
          <w:sz w:val="20"/>
          <w:szCs w:val="20"/>
        </w:rPr>
      </w:pPr>
      <w:r w:rsidRPr="00175D3A">
        <w:rPr>
          <w:sz w:val="20"/>
          <w:szCs w:val="20"/>
        </w:rPr>
        <w:t xml:space="preserve"> </w:t>
      </w:r>
    </w:p>
    <w:p w:rsidR="000D7328" w:rsidRPr="00175D3A" w:rsidRDefault="000D7328">
      <w:pPr>
        <w:spacing w:after="200" w:line="276" w:lineRule="auto"/>
        <w:rPr>
          <w:sz w:val="20"/>
          <w:szCs w:val="20"/>
        </w:rPr>
      </w:pPr>
      <w:r w:rsidRPr="00175D3A">
        <w:rPr>
          <w:sz w:val="20"/>
          <w:szCs w:val="20"/>
        </w:rPr>
        <w:br w:type="page"/>
      </w:r>
    </w:p>
    <w:p w:rsidR="000D7328" w:rsidRPr="00175D3A" w:rsidRDefault="000D7328" w:rsidP="000D7328">
      <w:pPr>
        <w:shd w:val="clear" w:color="auto" w:fill="FFFFFF"/>
        <w:rPr>
          <w:sz w:val="20"/>
          <w:szCs w:val="20"/>
        </w:rPr>
      </w:pPr>
      <w:r w:rsidRPr="00175D3A">
        <w:rPr>
          <w:sz w:val="20"/>
          <w:szCs w:val="20"/>
        </w:rPr>
        <w:lastRenderedPageBreak/>
        <w:t xml:space="preserve">                                                        </w:t>
      </w:r>
      <w:r w:rsidRPr="00175D3A">
        <w:rPr>
          <w:b/>
          <w:sz w:val="20"/>
          <w:szCs w:val="20"/>
        </w:rPr>
        <w:t xml:space="preserve">                                            </w:t>
      </w:r>
      <w:r w:rsidRPr="00175D3A">
        <w:rPr>
          <w:sz w:val="20"/>
          <w:szCs w:val="20"/>
        </w:rPr>
        <w:t xml:space="preserve">                                  </w:t>
      </w:r>
    </w:p>
    <w:p w:rsidR="000D7328" w:rsidRPr="00175D3A" w:rsidRDefault="000D7328" w:rsidP="000D7328">
      <w:pPr>
        <w:shd w:val="clear" w:color="auto" w:fill="FFFFFF"/>
        <w:rPr>
          <w:b/>
          <w:color w:val="000000"/>
          <w:spacing w:val="-2"/>
          <w:sz w:val="20"/>
          <w:szCs w:val="20"/>
        </w:rPr>
      </w:pPr>
    </w:p>
    <w:p w:rsidR="000D7328" w:rsidRPr="00175D3A" w:rsidRDefault="000D7328" w:rsidP="000D7328">
      <w:pPr>
        <w:shd w:val="clear" w:color="auto" w:fill="FFFFFF"/>
        <w:ind w:left="10"/>
        <w:jc w:val="center"/>
        <w:rPr>
          <w:b/>
          <w:color w:val="000000"/>
          <w:spacing w:val="-2"/>
          <w:sz w:val="20"/>
          <w:szCs w:val="20"/>
        </w:rPr>
      </w:pPr>
      <w:r w:rsidRPr="00175D3A">
        <w:rPr>
          <w:b/>
          <w:color w:val="000000"/>
          <w:spacing w:val="-2"/>
          <w:sz w:val="20"/>
          <w:szCs w:val="20"/>
        </w:rPr>
        <w:t>АДМИНИСТРАЦИЯ</w:t>
      </w:r>
    </w:p>
    <w:p w:rsidR="000D7328" w:rsidRPr="00175D3A" w:rsidRDefault="000D7328" w:rsidP="000D7328">
      <w:pPr>
        <w:shd w:val="clear" w:color="auto" w:fill="FFFFFF"/>
        <w:ind w:left="10"/>
        <w:jc w:val="center"/>
        <w:rPr>
          <w:b/>
          <w:color w:val="000000"/>
          <w:spacing w:val="7"/>
          <w:sz w:val="20"/>
          <w:szCs w:val="20"/>
        </w:rPr>
      </w:pPr>
      <w:r w:rsidRPr="00175D3A">
        <w:rPr>
          <w:b/>
          <w:color w:val="000000"/>
          <w:spacing w:val="9"/>
          <w:sz w:val="20"/>
          <w:szCs w:val="20"/>
        </w:rPr>
        <w:t xml:space="preserve">КЛИНЦОВСКОГО МУНИЦИПАЛЬНОГО </w:t>
      </w:r>
      <w:r w:rsidRPr="00175D3A">
        <w:rPr>
          <w:b/>
          <w:color w:val="000000"/>
          <w:spacing w:val="7"/>
          <w:sz w:val="20"/>
          <w:szCs w:val="20"/>
        </w:rPr>
        <w:t>ОБРАЗОВАНИЯ  ПУГАЧЕВСКОГО МУНИЦИПАЛЬНОГО РАЙОНА</w:t>
      </w:r>
    </w:p>
    <w:p w:rsidR="000D7328" w:rsidRPr="00175D3A" w:rsidRDefault="000D7328" w:rsidP="000D7328">
      <w:pPr>
        <w:shd w:val="clear" w:color="auto" w:fill="FFFFFF"/>
        <w:ind w:left="5"/>
        <w:jc w:val="center"/>
        <w:rPr>
          <w:b/>
          <w:color w:val="000000"/>
          <w:spacing w:val="-2"/>
          <w:sz w:val="20"/>
          <w:szCs w:val="20"/>
        </w:rPr>
      </w:pPr>
      <w:r w:rsidRPr="00175D3A">
        <w:rPr>
          <w:b/>
          <w:color w:val="000000"/>
          <w:spacing w:val="-2"/>
          <w:sz w:val="20"/>
          <w:szCs w:val="20"/>
        </w:rPr>
        <w:t>САРАТОВСКОЙ ОБЛАСТИ</w:t>
      </w:r>
    </w:p>
    <w:p w:rsidR="000D7328" w:rsidRPr="00175D3A" w:rsidRDefault="000D7328" w:rsidP="000D7328">
      <w:pPr>
        <w:shd w:val="clear" w:color="auto" w:fill="FFFFFF"/>
        <w:ind w:left="23"/>
        <w:jc w:val="right"/>
        <w:rPr>
          <w:b/>
          <w:color w:val="000000"/>
          <w:spacing w:val="-1"/>
          <w:w w:val="143"/>
          <w:sz w:val="20"/>
          <w:szCs w:val="20"/>
        </w:rPr>
      </w:pPr>
    </w:p>
    <w:p w:rsidR="000D7328" w:rsidRPr="00175D3A" w:rsidRDefault="000D7328" w:rsidP="000D7328">
      <w:pPr>
        <w:shd w:val="clear" w:color="auto" w:fill="FFFFFF"/>
        <w:ind w:left="23"/>
        <w:jc w:val="center"/>
        <w:rPr>
          <w:b/>
          <w:color w:val="000000"/>
          <w:spacing w:val="-1"/>
          <w:w w:val="143"/>
          <w:sz w:val="20"/>
          <w:szCs w:val="20"/>
        </w:rPr>
      </w:pPr>
    </w:p>
    <w:p w:rsidR="000D7328" w:rsidRPr="00175D3A" w:rsidRDefault="000D7328" w:rsidP="000D7328">
      <w:pPr>
        <w:shd w:val="clear" w:color="auto" w:fill="FFFFFF"/>
        <w:ind w:left="23"/>
        <w:jc w:val="center"/>
        <w:rPr>
          <w:b/>
          <w:color w:val="000000"/>
          <w:spacing w:val="-1"/>
          <w:w w:val="143"/>
          <w:sz w:val="20"/>
          <w:szCs w:val="20"/>
        </w:rPr>
      </w:pPr>
      <w:r w:rsidRPr="00175D3A">
        <w:rPr>
          <w:b/>
          <w:color w:val="000000"/>
          <w:spacing w:val="-1"/>
          <w:w w:val="143"/>
          <w:sz w:val="20"/>
          <w:szCs w:val="20"/>
        </w:rPr>
        <w:t>ПОСТАНОВЛЕНИЕ</w:t>
      </w:r>
    </w:p>
    <w:p w:rsidR="000D7328" w:rsidRPr="00175D3A" w:rsidRDefault="000D7328" w:rsidP="000D7328">
      <w:pPr>
        <w:shd w:val="clear" w:color="auto" w:fill="FFFFFF"/>
        <w:ind w:left="23"/>
        <w:jc w:val="center"/>
        <w:rPr>
          <w:b/>
          <w:color w:val="000000"/>
          <w:spacing w:val="-1"/>
          <w:w w:val="143"/>
          <w:sz w:val="20"/>
          <w:szCs w:val="20"/>
        </w:rPr>
      </w:pPr>
    </w:p>
    <w:p w:rsidR="000D7328" w:rsidRPr="00175D3A" w:rsidRDefault="000D7328" w:rsidP="000D7328">
      <w:pPr>
        <w:autoSpaceDE w:val="0"/>
        <w:rPr>
          <w:b/>
          <w:sz w:val="20"/>
          <w:szCs w:val="20"/>
        </w:rPr>
      </w:pPr>
      <w:r w:rsidRPr="00175D3A">
        <w:rPr>
          <w:sz w:val="20"/>
          <w:szCs w:val="20"/>
        </w:rPr>
        <w:t xml:space="preserve">                                          </w:t>
      </w:r>
      <w:r w:rsidRPr="00175D3A">
        <w:rPr>
          <w:b/>
          <w:sz w:val="20"/>
          <w:szCs w:val="20"/>
        </w:rPr>
        <w:t>от  23 марта 2017  года  № 10</w:t>
      </w:r>
    </w:p>
    <w:p w:rsidR="000D7328" w:rsidRPr="00175D3A" w:rsidRDefault="000D7328" w:rsidP="000D7328">
      <w:pPr>
        <w:rPr>
          <w:sz w:val="20"/>
          <w:szCs w:val="20"/>
        </w:rPr>
      </w:pPr>
    </w:p>
    <w:tbl>
      <w:tblPr>
        <w:tblW w:w="0" w:type="auto"/>
        <w:tblLayout w:type="fixed"/>
        <w:tblLook w:val="0000" w:firstRow="0" w:lastRow="0" w:firstColumn="0" w:lastColumn="0" w:noHBand="0" w:noVBand="0"/>
      </w:tblPr>
      <w:tblGrid>
        <w:gridCol w:w="6629"/>
      </w:tblGrid>
      <w:tr w:rsidR="000D7328" w:rsidRPr="00175D3A" w:rsidTr="000D7328">
        <w:trPr>
          <w:trHeight w:val="1060"/>
        </w:trPr>
        <w:tc>
          <w:tcPr>
            <w:tcW w:w="6629" w:type="dxa"/>
            <w:shd w:val="clear" w:color="auto" w:fill="auto"/>
          </w:tcPr>
          <w:p w:rsidR="000D7328" w:rsidRPr="00175D3A" w:rsidRDefault="000D7328" w:rsidP="000D7328">
            <w:pPr>
              <w:pStyle w:val="15"/>
              <w:snapToGrid w:val="0"/>
              <w:jc w:val="both"/>
              <w:rPr>
                <w:rFonts w:ascii="Times New Roman" w:eastAsia="Times New Roman" w:hAnsi="Times New Roman" w:cs="Times New Roman"/>
                <w:b/>
                <w:sz w:val="20"/>
                <w:szCs w:val="20"/>
              </w:rPr>
            </w:pPr>
            <w:r w:rsidRPr="00175D3A">
              <w:rPr>
                <w:rFonts w:ascii="Times New Roman" w:hAnsi="Times New Roman" w:cs="Times New Roman"/>
                <w:b/>
                <w:sz w:val="20"/>
                <w:szCs w:val="20"/>
              </w:rPr>
              <w:t>Об</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утверждении</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муниципальной</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программы</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«Ремонт</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и</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p>
        </w:tc>
      </w:tr>
    </w:tbl>
    <w:p w:rsidR="000D7328" w:rsidRPr="00175D3A" w:rsidRDefault="000D7328" w:rsidP="000D7328">
      <w:pPr>
        <w:ind w:firstLine="708"/>
        <w:jc w:val="both"/>
        <w:rPr>
          <w:sz w:val="20"/>
          <w:szCs w:val="20"/>
        </w:rPr>
      </w:pPr>
    </w:p>
    <w:p w:rsidR="000D7328" w:rsidRPr="00175D3A" w:rsidRDefault="000D7328" w:rsidP="000D7328">
      <w:pPr>
        <w:ind w:firstLine="708"/>
        <w:jc w:val="both"/>
        <w:rPr>
          <w:sz w:val="20"/>
          <w:szCs w:val="20"/>
        </w:rPr>
      </w:pPr>
      <w:proofErr w:type="gramStart"/>
      <w:r w:rsidRPr="00175D3A">
        <w:rPr>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Решением Совета Клинцовского муниципального образования Пугачевского муниципального района Саратовской области от 23 декабря 2016 года № 101 «О принятии осуществления части полномочий</w:t>
      </w:r>
      <w:proofErr w:type="gramEnd"/>
      <w:r w:rsidRPr="00175D3A">
        <w:rPr>
          <w:sz w:val="20"/>
          <w:szCs w:val="20"/>
        </w:rPr>
        <w:t xml:space="preserve"> по решению </w:t>
      </w:r>
      <w:proofErr w:type="gramStart"/>
      <w:r w:rsidRPr="00175D3A">
        <w:rPr>
          <w:sz w:val="20"/>
          <w:szCs w:val="20"/>
        </w:rPr>
        <w:t>вопросов местного значения органов местного самоуправления Пугачевского муниципального района</w:t>
      </w:r>
      <w:proofErr w:type="gramEnd"/>
      <w:r w:rsidRPr="00175D3A">
        <w:rPr>
          <w:sz w:val="20"/>
          <w:szCs w:val="20"/>
        </w:rPr>
        <w:t xml:space="preserve"> органами местного самоуправления Клинцовского муниципального образования», в целях реализации полномочий, связанных с организацией дорожной деятельности в отношении автомобильных дорог местного значения, администрация Клинцовского муниципального образования  ПОСТАНОВЛЯЕТ:  </w:t>
      </w:r>
    </w:p>
    <w:p w:rsidR="000D7328" w:rsidRPr="00175D3A" w:rsidRDefault="000D7328" w:rsidP="000D7328">
      <w:pPr>
        <w:pStyle w:val="15"/>
        <w:numPr>
          <w:ilvl w:val="0"/>
          <w:numId w:val="1"/>
        </w:numPr>
        <w:ind w:left="-19" w:firstLine="0"/>
        <w:jc w:val="both"/>
        <w:rPr>
          <w:rFonts w:ascii="Times New Roman" w:hAnsi="Times New Roman" w:cs="Times New Roman"/>
          <w:sz w:val="20"/>
          <w:szCs w:val="20"/>
        </w:rPr>
      </w:pPr>
      <w:r w:rsidRPr="00175D3A">
        <w:rPr>
          <w:rFonts w:ascii="Times New Roman" w:hAnsi="Times New Roman" w:cs="Times New Roman"/>
          <w:sz w:val="20"/>
          <w:szCs w:val="20"/>
        </w:rPr>
        <w:t>Утвердить</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муниципальную</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программу</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«Ремонт</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и</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содержание</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автомобильных</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дорог</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общего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пользования</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в</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границах</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Клинцовского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муниципального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образования</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Пугачевского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муниципального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района</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Саратовской</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области</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на</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2017</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год</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w:t>
      </w:r>
      <w:r w:rsidRPr="00175D3A">
        <w:rPr>
          <w:rFonts w:ascii="Times New Roman" w:eastAsia="Times New Roman" w:hAnsi="Times New Roman" w:cs="Times New Roman"/>
          <w:iCs/>
          <w:sz w:val="20"/>
          <w:szCs w:val="20"/>
        </w:rPr>
        <w:t xml:space="preserve"> </w:t>
      </w:r>
      <w:r w:rsidRPr="00175D3A">
        <w:rPr>
          <w:rFonts w:ascii="Times New Roman" w:hAnsi="Times New Roman" w:cs="Times New Roman"/>
          <w:iCs/>
          <w:sz w:val="20"/>
          <w:szCs w:val="20"/>
        </w:rPr>
        <w:t>согласно</w:t>
      </w:r>
      <w:r w:rsidRPr="00175D3A">
        <w:rPr>
          <w:rFonts w:ascii="Times New Roman" w:eastAsia="Times New Roman" w:hAnsi="Times New Roman" w:cs="Times New Roman"/>
          <w:iCs/>
          <w:sz w:val="20"/>
          <w:szCs w:val="20"/>
        </w:rPr>
        <w:t xml:space="preserve"> </w:t>
      </w:r>
      <w:r w:rsidRPr="00175D3A">
        <w:rPr>
          <w:rFonts w:ascii="Times New Roman" w:hAnsi="Times New Roman" w:cs="Times New Roman"/>
          <w:iCs/>
          <w:sz w:val="20"/>
          <w:szCs w:val="20"/>
        </w:rPr>
        <w:t>приложению</w:t>
      </w:r>
      <w:r w:rsidRPr="00175D3A">
        <w:rPr>
          <w:rFonts w:ascii="Times New Roman" w:hAnsi="Times New Roman" w:cs="Times New Roman"/>
          <w:sz w:val="20"/>
          <w:szCs w:val="20"/>
        </w:rPr>
        <w:t>.</w:t>
      </w:r>
    </w:p>
    <w:p w:rsidR="000D7328" w:rsidRPr="00175D3A" w:rsidRDefault="000D7328" w:rsidP="000D7328">
      <w:pPr>
        <w:pStyle w:val="20"/>
        <w:ind w:left="446" w:hanging="360"/>
        <w:jc w:val="both"/>
        <w:rPr>
          <w:rFonts w:ascii="Times New Roman" w:hAnsi="Times New Roman" w:cs="Times New Roman"/>
          <w:sz w:val="20"/>
          <w:szCs w:val="20"/>
        </w:rPr>
      </w:pPr>
      <w:r w:rsidRPr="00175D3A">
        <w:rPr>
          <w:rFonts w:ascii="Times New Roman" w:hAnsi="Times New Roman" w:cs="Times New Roman"/>
          <w:sz w:val="20"/>
          <w:szCs w:val="20"/>
        </w:rPr>
        <w:t>2.</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Настоящее</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постановление</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вступает</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в</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силу</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со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дня</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его</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опубликования</w:t>
      </w:r>
      <w:r w:rsidRPr="00175D3A">
        <w:rPr>
          <w:rFonts w:ascii="Times New Roman" w:eastAsia="Times New Roman" w:hAnsi="Times New Roman" w:cs="Times New Roman"/>
          <w:sz w:val="20"/>
          <w:szCs w:val="20"/>
        </w:rPr>
        <w:t xml:space="preserve"> </w:t>
      </w:r>
      <w:r w:rsidRPr="00175D3A">
        <w:rPr>
          <w:rFonts w:ascii="Times New Roman" w:hAnsi="Times New Roman" w:cs="Times New Roman"/>
          <w:sz w:val="20"/>
          <w:szCs w:val="20"/>
        </w:rPr>
        <w:t>(обнародования).</w:t>
      </w:r>
    </w:p>
    <w:p w:rsidR="000D7328" w:rsidRPr="00175D3A" w:rsidRDefault="000D7328" w:rsidP="000D7328">
      <w:pPr>
        <w:pStyle w:val="20"/>
        <w:ind w:left="18"/>
        <w:jc w:val="both"/>
        <w:rPr>
          <w:rFonts w:ascii="Times New Roman" w:hAnsi="Times New Roman" w:cs="Times New Roman"/>
          <w:b/>
          <w:sz w:val="20"/>
          <w:szCs w:val="20"/>
        </w:rPr>
      </w:pPr>
      <w:r w:rsidRPr="00175D3A">
        <w:rPr>
          <w:rFonts w:ascii="Times New Roman" w:hAnsi="Times New Roman" w:cs="Times New Roman"/>
          <w:b/>
          <w:sz w:val="20"/>
          <w:szCs w:val="20"/>
        </w:rPr>
        <w:t>Глава</w:t>
      </w:r>
      <w:r w:rsidRPr="00175D3A">
        <w:rPr>
          <w:rFonts w:ascii="Times New Roman" w:eastAsia="Times New Roman" w:hAnsi="Times New Roman" w:cs="Times New Roman"/>
          <w:b/>
          <w:sz w:val="20"/>
          <w:szCs w:val="20"/>
        </w:rPr>
        <w:t xml:space="preserve"> </w:t>
      </w:r>
      <w:r w:rsidRPr="00175D3A">
        <w:rPr>
          <w:rFonts w:ascii="Times New Roman" w:hAnsi="Times New Roman" w:cs="Times New Roman"/>
          <w:b/>
          <w:sz w:val="20"/>
          <w:szCs w:val="20"/>
        </w:rPr>
        <w:t>Клинцовского</w:t>
      </w:r>
    </w:p>
    <w:p w:rsidR="000D7328" w:rsidRPr="00175D3A" w:rsidRDefault="000D7328" w:rsidP="000D7328">
      <w:pPr>
        <w:jc w:val="both"/>
        <w:rPr>
          <w:b/>
          <w:sz w:val="20"/>
          <w:szCs w:val="20"/>
        </w:rPr>
      </w:pPr>
      <w:r w:rsidRPr="00175D3A">
        <w:rPr>
          <w:b/>
          <w:sz w:val="20"/>
          <w:szCs w:val="20"/>
        </w:rPr>
        <w:t xml:space="preserve">муниципального образования                                                 </w:t>
      </w:r>
      <w:proofErr w:type="spellStart"/>
      <w:r w:rsidRPr="00175D3A">
        <w:rPr>
          <w:b/>
          <w:sz w:val="20"/>
          <w:szCs w:val="20"/>
        </w:rPr>
        <w:t>Т.В.Чугунова</w:t>
      </w:r>
      <w:proofErr w:type="spellEnd"/>
    </w:p>
    <w:p w:rsidR="000D7328" w:rsidRPr="00175D3A" w:rsidRDefault="000D7328" w:rsidP="000D7328">
      <w:pPr>
        <w:ind w:left="4500"/>
        <w:rPr>
          <w:sz w:val="20"/>
          <w:szCs w:val="20"/>
        </w:rPr>
      </w:pPr>
    </w:p>
    <w:p w:rsidR="000D7328" w:rsidRPr="00175D3A" w:rsidRDefault="000D7328" w:rsidP="000D7328">
      <w:pPr>
        <w:ind w:left="4500"/>
        <w:rPr>
          <w:sz w:val="20"/>
          <w:szCs w:val="20"/>
        </w:rPr>
      </w:pPr>
      <w:r w:rsidRPr="00175D3A">
        <w:rPr>
          <w:sz w:val="20"/>
          <w:szCs w:val="20"/>
        </w:rPr>
        <w:t>Приложение</w:t>
      </w:r>
    </w:p>
    <w:p w:rsidR="000D7328" w:rsidRPr="00175D3A" w:rsidRDefault="000D7328" w:rsidP="000D7328">
      <w:pPr>
        <w:ind w:left="4500"/>
        <w:rPr>
          <w:sz w:val="20"/>
          <w:szCs w:val="20"/>
        </w:rPr>
      </w:pPr>
      <w:r w:rsidRPr="00175D3A">
        <w:rPr>
          <w:sz w:val="20"/>
          <w:szCs w:val="20"/>
        </w:rPr>
        <w:t xml:space="preserve">к постановлению администрации </w:t>
      </w:r>
    </w:p>
    <w:p w:rsidR="000D7328" w:rsidRPr="00175D3A" w:rsidRDefault="000D7328" w:rsidP="000D7328">
      <w:pPr>
        <w:ind w:left="4500"/>
        <w:rPr>
          <w:sz w:val="20"/>
          <w:szCs w:val="20"/>
        </w:rPr>
      </w:pPr>
      <w:r w:rsidRPr="00175D3A">
        <w:rPr>
          <w:sz w:val="20"/>
          <w:szCs w:val="20"/>
        </w:rPr>
        <w:t xml:space="preserve">Клинцовского муниципального </w:t>
      </w:r>
    </w:p>
    <w:p w:rsidR="000D7328" w:rsidRPr="00175D3A" w:rsidRDefault="000D7328" w:rsidP="000D7328">
      <w:pPr>
        <w:ind w:left="4500"/>
        <w:rPr>
          <w:sz w:val="20"/>
          <w:szCs w:val="20"/>
        </w:rPr>
      </w:pPr>
      <w:r w:rsidRPr="00175D3A">
        <w:rPr>
          <w:sz w:val="20"/>
          <w:szCs w:val="20"/>
        </w:rPr>
        <w:t xml:space="preserve">образования Пугачевского муниципального района Саратовской области </w:t>
      </w:r>
    </w:p>
    <w:p w:rsidR="000D7328" w:rsidRPr="00175D3A" w:rsidRDefault="000D7328" w:rsidP="000D7328">
      <w:pPr>
        <w:ind w:left="4500"/>
        <w:rPr>
          <w:sz w:val="20"/>
          <w:szCs w:val="20"/>
        </w:rPr>
      </w:pPr>
      <w:r w:rsidRPr="00175D3A">
        <w:rPr>
          <w:sz w:val="20"/>
          <w:szCs w:val="20"/>
        </w:rPr>
        <w:t>от 10 марта  2017 года  № 10</w:t>
      </w:r>
    </w:p>
    <w:p w:rsidR="000D7328" w:rsidRPr="00175D3A" w:rsidRDefault="000D7328" w:rsidP="000D7328">
      <w:pPr>
        <w:ind w:left="4500"/>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r w:rsidRPr="00175D3A">
        <w:rPr>
          <w:b/>
          <w:sz w:val="20"/>
          <w:szCs w:val="20"/>
        </w:rPr>
        <w:t>МУНИЦИПАЛЬНАЯ</w:t>
      </w:r>
      <w:r w:rsidRPr="00175D3A">
        <w:rPr>
          <w:b/>
          <w:color w:val="FF0000"/>
          <w:sz w:val="20"/>
          <w:szCs w:val="20"/>
        </w:rPr>
        <w:t xml:space="preserve"> </w:t>
      </w:r>
      <w:r w:rsidRPr="00175D3A">
        <w:rPr>
          <w:b/>
          <w:sz w:val="20"/>
          <w:szCs w:val="20"/>
        </w:rPr>
        <w:t>ПРОГРАММА</w:t>
      </w: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r w:rsidRPr="00175D3A">
        <w:rPr>
          <w:b/>
          <w:sz w:val="20"/>
          <w:szCs w:val="20"/>
        </w:rPr>
        <w:t>«Ремонт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w:t>
      </w:r>
    </w:p>
    <w:p w:rsidR="000D7328" w:rsidRPr="00175D3A" w:rsidRDefault="000D7328" w:rsidP="000D7328">
      <w:pPr>
        <w:jc w:val="center"/>
        <w:rPr>
          <w:b/>
          <w:sz w:val="20"/>
          <w:szCs w:val="20"/>
        </w:rPr>
      </w:pPr>
      <w:r w:rsidRPr="00175D3A">
        <w:rPr>
          <w:b/>
          <w:sz w:val="20"/>
          <w:szCs w:val="20"/>
        </w:rPr>
        <w:t xml:space="preserve"> на 2017 год»</w:t>
      </w: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numPr>
          <w:ilvl w:val="0"/>
          <w:numId w:val="2"/>
        </w:numPr>
        <w:suppressAutoHyphens/>
        <w:jc w:val="center"/>
        <w:rPr>
          <w:sz w:val="20"/>
          <w:szCs w:val="20"/>
        </w:rPr>
      </w:pPr>
    </w:p>
    <w:p w:rsidR="000D7328" w:rsidRPr="00175D3A" w:rsidRDefault="000D7328" w:rsidP="000D7328">
      <w:pPr>
        <w:tabs>
          <w:tab w:val="left" w:pos="0"/>
        </w:tabs>
        <w:rPr>
          <w:b/>
          <w:sz w:val="20"/>
          <w:szCs w:val="20"/>
        </w:rPr>
      </w:pPr>
      <w:r w:rsidRPr="00175D3A">
        <w:rPr>
          <w:b/>
          <w:sz w:val="20"/>
          <w:szCs w:val="20"/>
        </w:rPr>
        <w:t xml:space="preserve">                                         </w:t>
      </w:r>
      <w:r w:rsidRPr="00175D3A">
        <w:rPr>
          <w:b/>
          <w:sz w:val="20"/>
          <w:szCs w:val="20"/>
          <w:lang w:val="en-US"/>
        </w:rPr>
        <w:t>I</w:t>
      </w:r>
      <w:r w:rsidRPr="00175D3A">
        <w:rPr>
          <w:b/>
          <w:sz w:val="20"/>
          <w:szCs w:val="20"/>
        </w:rPr>
        <w:t xml:space="preserve">.         </w:t>
      </w:r>
      <w:r w:rsidR="00536787" w:rsidRPr="00175D3A">
        <w:rPr>
          <w:b/>
          <w:sz w:val="20"/>
          <w:szCs w:val="20"/>
        </w:rPr>
        <w:t xml:space="preserve">                              </w:t>
      </w:r>
      <w:r w:rsidRPr="00175D3A">
        <w:rPr>
          <w:b/>
          <w:sz w:val="20"/>
          <w:szCs w:val="20"/>
        </w:rPr>
        <w:t xml:space="preserve"> ПАСПОРТ</w:t>
      </w:r>
    </w:p>
    <w:p w:rsidR="000D7328" w:rsidRPr="00175D3A" w:rsidRDefault="000D7328" w:rsidP="000D7328">
      <w:pPr>
        <w:jc w:val="center"/>
        <w:rPr>
          <w:b/>
          <w:sz w:val="20"/>
          <w:szCs w:val="20"/>
        </w:rPr>
      </w:pPr>
      <w:r w:rsidRPr="00175D3A">
        <w:rPr>
          <w:b/>
          <w:sz w:val="20"/>
          <w:szCs w:val="20"/>
        </w:rPr>
        <w:t xml:space="preserve">МУНИЦИПАЛЬНОЙ ПРОГРАММЫ </w:t>
      </w:r>
    </w:p>
    <w:p w:rsidR="000D7328" w:rsidRPr="00175D3A" w:rsidRDefault="000D7328" w:rsidP="000D7328">
      <w:pPr>
        <w:jc w:val="center"/>
        <w:rPr>
          <w:b/>
          <w:sz w:val="20"/>
          <w:szCs w:val="20"/>
        </w:rPr>
      </w:pPr>
      <w:r w:rsidRPr="00175D3A">
        <w:rPr>
          <w:b/>
          <w:sz w:val="20"/>
          <w:szCs w:val="20"/>
        </w:rPr>
        <w:t>«Р</w:t>
      </w:r>
      <w:r w:rsidRPr="00175D3A">
        <w:rPr>
          <w:sz w:val="20"/>
          <w:szCs w:val="20"/>
        </w:rPr>
        <w:t>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r w:rsidRPr="00175D3A">
        <w:rPr>
          <w:b/>
          <w:sz w:val="20"/>
          <w:szCs w:val="20"/>
        </w:rPr>
        <w:t>»</w:t>
      </w:r>
    </w:p>
    <w:p w:rsidR="000D7328" w:rsidRPr="00175D3A" w:rsidRDefault="000D7328" w:rsidP="000D7328">
      <w:pPr>
        <w:jc w:val="center"/>
        <w:rPr>
          <w:b/>
          <w:sz w:val="20"/>
          <w:szCs w:val="20"/>
        </w:rPr>
      </w:pPr>
    </w:p>
    <w:tbl>
      <w:tblPr>
        <w:tblW w:w="9652" w:type="dxa"/>
        <w:tblInd w:w="-40" w:type="dxa"/>
        <w:tblLayout w:type="fixed"/>
        <w:tblLook w:val="0000" w:firstRow="0" w:lastRow="0" w:firstColumn="0" w:lastColumn="0" w:noHBand="0" w:noVBand="0"/>
      </w:tblPr>
      <w:tblGrid>
        <w:gridCol w:w="2249"/>
        <w:gridCol w:w="7403"/>
      </w:tblGrid>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Наименование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Муниципальная программа «Ремонт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2017 год»</w:t>
            </w:r>
            <w:r w:rsidRPr="00175D3A">
              <w:rPr>
                <w:iCs/>
                <w:sz w:val="20"/>
                <w:szCs w:val="20"/>
              </w:rPr>
              <w:t xml:space="preserve"> </w:t>
            </w:r>
            <w:r w:rsidRPr="00175D3A">
              <w:rPr>
                <w:sz w:val="20"/>
                <w:szCs w:val="20"/>
              </w:rPr>
              <w:t>(далее – Программа)</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Основание для разработки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Федеральный закон от 06.10.2003 №131-ФЗ «Об общих принципах организации местного самоуправления в Российской Федерации»;</w:t>
            </w:r>
          </w:p>
          <w:p w:rsidR="000D7328" w:rsidRPr="00175D3A" w:rsidRDefault="000D7328" w:rsidP="000D7328">
            <w:pPr>
              <w:rPr>
                <w:sz w:val="20"/>
                <w:szCs w:val="20"/>
              </w:rPr>
            </w:pPr>
            <w:r w:rsidRPr="00175D3A">
              <w:rPr>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7328" w:rsidRPr="00175D3A" w:rsidRDefault="000D7328" w:rsidP="000D7328">
            <w:pPr>
              <w:rPr>
                <w:sz w:val="20"/>
                <w:szCs w:val="20"/>
              </w:rPr>
            </w:pPr>
            <w:r w:rsidRPr="00175D3A">
              <w:rPr>
                <w:sz w:val="20"/>
                <w:szCs w:val="20"/>
              </w:rPr>
              <w:t xml:space="preserve">Решение Совета Клинцовского муниципального образования Пугачевского муниципального района Саратовской области от 23 декабря 2016 года № 101 «О принятии осуществления части полномочий по решению </w:t>
            </w:r>
            <w:proofErr w:type="gramStart"/>
            <w:r w:rsidRPr="00175D3A">
              <w:rPr>
                <w:sz w:val="20"/>
                <w:szCs w:val="20"/>
              </w:rPr>
              <w:t>вопросов местного значения органов местного самоуправления Пугачевского муниципального района</w:t>
            </w:r>
            <w:proofErr w:type="gramEnd"/>
            <w:r w:rsidRPr="00175D3A">
              <w:rPr>
                <w:sz w:val="20"/>
                <w:szCs w:val="20"/>
              </w:rPr>
              <w:t xml:space="preserve"> органами местного самоуправления Клинцовского муниципального образования».</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Заказчик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 xml:space="preserve">Администрация Клинцовского муниципального образования     Пугачевского муниципального района Саратовской области  </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Разработчики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 xml:space="preserve">Администрация Клинцовского муниципального образования     Пугачевского муниципального района Саратовской области  </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Цель и задачи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Цель программы:</w:t>
            </w:r>
          </w:p>
          <w:p w:rsidR="000D7328" w:rsidRPr="00175D3A" w:rsidRDefault="000D7328" w:rsidP="000D7328">
            <w:pPr>
              <w:rPr>
                <w:sz w:val="20"/>
                <w:szCs w:val="20"/>
              </w:rPr>
            </w:pPr>
            <w:r w:rsidRPr="00175D3A">
              <w:rPr>
                <w:sz w:val="20"/>
                <w:szCs w:val="20"/>
              </w:rPr>
              <w:t>- выполнение полномочий, связанных с организацией дорожной деятельности в отношении автомобильных дорог местного значения;</w:t>
            </w:r>
          </w:p>
          <w:p w:rsidR="000D7328" w:rsidRPr="00175D3A" w:rsidRDefault="000D7328" w:rsidP="000D7328">
            <w:pPr>
              <w:rPr>
                <w:sz w:val="20"/>
                <w:szCs w:val="20"/>
              </w:rPr>
            </w:pPr>
            <w:r w:rsidRPr="00175D3A">
              <w:rPr>
                <w:sz w:val="20"/>
                <w:szCs w:val="20"/>
              </w:rPr>
              <w:t>- сохранение и совершенствование сети автомобильных дорог местного значения.</w:t>
            </w:r>
          </w:p>
          <w:p w:rsidR="000D7328" w:rsidRPr="00175D3A" w:rsidRDefault="000D7328" w:rsidP="000D7328">
            <w:pPr>
              <w:rPr>
                <w:sz w:val="20"/>
                <w:szCs w:val="20"/>
              </w:rPr>
            </w:pPr>
            <w:r w:rsidRPr="00175D3A">
              <w:rPr>
                <w:sz w:val="20"/>
                <w:szCs w:val="20"/>
              </w:rPr>
              <w:t>Задачи программы:</w:t>
            </w:r>
          </w:p>
          <w:p w:rsidR="000D7328" w:rsidRPr="00175D3A" w:rsidRDefault="000D7328" w:rsidP="000D7328">
            <w:pPr>
              <w:rPr>
                <w:sz w:val="20"/>
                <w:szCs w:val="20"/>
              </w:rPr>
            </w:pPr>
            <w:r w:rsidRPr="00175D3A">
              <w:rPr>
                <w:sz w:val="20"/>
                <w:szCs w:val="20"/>
              </w:rPr>
              <w:t>- повышение уровня содержания автомобильных дорог местного значения;</w:t>
            </w:r>
          </w:p>
          <w:p w:rsidR="000D7328" w:rsidRPr="00175D3A" w:rsidRDefault="000D7328" w:rsidP="000D7328">
            <w:pPr>
              <w:rPr>
                <w:sz w:val="20"/>
                <w:szCs w:val="20"/>
              </w:rPr>
            </w:pPr>
            <w:r w:rsidRPr="00175D3A">
              <w:rPr>
                <w:sz w:val="20"/>
                <w:szCs w:val="20"/>
              </w:rPr>
              <w:t>- восстановление первоначальных транспортно-эксплуатационных характеристик и потребительских свойств автодорог и сооружений на них;</w:t>
            </w:r>
          </w:p>
          <w:p w:rsidR="000D7328" w:rsidRPr="00175D3A" w:rsidRDefault="000D7328" w:rsidP="000D7328">
            <w:pPr>
              <w:rPr>
                <w:sz w:val="20"/>
                <w:szCs w:val="20"/>
              </w:rPr>
            </w:pPr>
            <w:r w:rsidRPr="00175D3A">
              <w:rPr>
                <w:sz w:val="20"/>
                <w:szCs w:val="20"/>
              </w:rPr>
              <w:t xml:space="preserve">- снижение доли автомобильных дорог в </w:t>
            </w:r>
            <w:proofErr w:type="spellStart"/>
            <w:r w:rsidRPr="00175D3A">
              <w:rPr>
                <w:sz w:val="20"/>
                <w:szCs w:val="20"/>
              </w:rPr>
              <w:t>Клинцовском</w:t>
            </w:r>
            <w:proofErr w:type="spellEnd"/>
            <w:r w:rsidRPr="00175D3A">
              <w:rPr>
                <w:sz w:val="20"/>
                <w:szCs w:val="20"/>
              </w:rPr>
              <w:t xml:space="preserve"> муниципальном образовании,  не соответствующих нормативным требованиям;</w:t>
            </w:r>
          </w:p>
          <w:p w:rsidR="000D7328" w:rsidRPr="00175D3A" w:rsidRDefault="000D7328" w:rsidP="000D7328">
            <w:pPr>
              <w:rPr>
                <w:sz w:val="20"/>
                <w:szCs w:val="20"/>
              </w:rPr>
            </w:pPr>
            <w:r w:rsidRPr="00175D3A">
              <w:rPr>
                <w:sz w:val="20"/>
                <w:szCs w:val="20"/>
              </w:rPr>
              <w:t>-обеспечение безопасности дорожного движения на территории Клинцовского муниципального образования.</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Целевые индикаторы и показатели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Целевыми индикаторами и показателями программы являются:</w:t>
            </w:r>
          </w:p>
          <w:p w:rsidR="000D7328" w:rsidRPr="00175D3A" w:rsidRDefault="000D7328" w:rsidP="000D7328">
            <w:pPr>
              <w:rPr>
                <w:sz w:val="20"/>
                <w:szCs w:val="20"/>
              </w:rPr>
            </w:pPr>
            <w:r w:rsidRPr="00175D3A">
              <w:rPr>
                <w:sz w:val="20"/>
                <w:szCs w:val="20"/>
              </w:rPr>
              <w:t>- приведение в нормативное состояние автомобильные дороги местного значения и инженерные сооружения на них.</w:t>
            </w:r>
          </w:p>
        </w:tc>
      </w:tr>
      <w:tr w:rsidR="000D7328" w:rsidRPr="00175D3A" w:rsidTr="000D7328">
        <w:trPr>
          <w:trHeight w:val="816"/>
        </w:trPr>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Сроки реализации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2017 год.</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Исполнители  основных мероприятий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 xml:space="preserve">Администрация Клинцовского муниципального образования     Пугачевского муниципального района Саратовской области  </w:t>
            </w:r>
          </w:p>
        </w:tc>
      </w:tr>
      <w:tr w:rsidR="000D7328" w:rsidRPr="00175D3A" w:rsidTr="000D7328">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Объемы и источники финансирования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jc w:val="both"/>
              <w:rPr>
                <w:sz w:val="20"/>
                <w:szCs w:val="20"/>
              </w:rPr>
            </w:pPr>
            <w:r w:rsidRPr="00175D3A">
              <w:rPr>
                <w:sz w:val="20"/>
                <w:szCs w:val="20"/>
              </w:rPr>
              <w:t>- Общий объём финансирования мероприятий программы в 2017 году планируется в сумме – 1 350,4 тыс. рублей, в том числе:</w:t>
            </w:r>
          </w:p>
          <w:p w:rsidR="000D7328" w:rsidRPr="00175D3A" w:rsidRDefault="000D7328" w:rsidP="000D7328">
            <w:pPr>
              <w:jc w:val="both"/>
              <w:rPr>
                <w:sz w:val="20"/>
                <w:szCs w:val="20"/>
              </w:rPr>
            </w:pPr>
            <w:r w:rsidRPr="00175D3A">
              <w:rPr>
                <w:sz w:val="20"/>
                <w:szCs w:val="20"/>
              </w:rPr>
              <w:t xml:space="preserve">- межбюджетные </w:t>
            </w:r>
            <w:proofErr w:type="gramStart"/>
            <w:r w:rsidRPr="00175D3A">
              <w:rPr>
                <w:sz w:val="20"/>
                <w:szCs w:val="20"/>
              </w:rPr>
              <w:t>трансферты</w:t>
            </w:r>
            <w:proofErr w:type="gramEnd"/>
            <w:r w:rsidRPr="00175D3A">
              <w:rPr>
                <w:sz w:val="20"/>
                <w:szCs w:val="20"/>
              </w:rPr>
              <w:t xml:space="preserve"> передаваемые из бюджета Пугачевского муниципального района  в сумме – 982,0 тыс. рублей;</w:t>
            </w:r>
          </w:p>
          <w:p w:rsidR="000D7328" w:rsidRPr="00175D3A" w:rsidRDefault="000D7328" w:rsidP="000D7328">
            <w:pPr>
              <w:rPr>
                <w:sz w:val="20"/>
                <w:szCs w:val="20"/>
              </w:rPr>
            </w:pPr>
            <w:r w:rsidRPr="00175D3A">
              <w:rPr>
                <w:sz w:val="20"/>
                <w:szCs w:val="20"/>
              </w:rPr>
              <w:t>- средства  бюджета Клинцовского муниципального образования Пугачевского муниципального района в сумме –368,4 рублей.</w:t>
            </w:r>
          </w:p>
        </w:tc>
      </w:tr>
      <w:tr w:rsidR="000D7328" w:rsidRPr="00175D3A" w:rsidTr="000D7328">
        <w:trPr>
          <w:trHeight w:val="3414"/>
        </w:trPr>
        <w:tc>
          <w:tcPr>
            <w:tcW w:w="2249" w:type="dxa"/>
            <w:tcBorders>
              <w:top w:val="double" w:sz="4" w:space="0" w:color="000000"/>
              <w:left w:val="double" w:sz="4" w:space="0" w:color="000000"/>
              <w:bottom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lastRenderedPageBreak/>
              <w:t>Ожидаемые результаты и показатели социально-экономической эффективности от реализации программы.</w:t>
            </w:r>
          </w:p>
        </w:tc>
        <w:tc>
          <w:tcPr>
            <w:tcW w:w="7403" w:type="dxa"/>
            <w:tcBorders>
              <w:top w:val="double" w:sz="4" w:space="0" w:color="000000"/>
              <w:left w:val="double" w:sz="4" w:space="0" w:color="000000"/>
              <w:bottom w:val="double" w:sz="4" w:space="0" w:color="000000"/>
              <w:right w:val="double" w:sz="4" w:space="0" w:color="000000"/>
            </w:tcBorders>
            <w:shd w:val="clear" w:color="auto" w:fill="auto"/>
          </w:tcPr>
          <w:p w:rsidR="000D7328" w:rsidRPr="00175D3A" w:rsidRDefault="000D7328" w:rsidP="000D7328">
            <w:pPr>
              <w:snapToGrid w:val="0"/>
              <w:rPr>
                <w:sz w:val="20"/>
                <w:szCs w:val="20"/>
              </w:rPr>
            </w:pPr>
            <w:r w:rsidRPr="00175D3A">
              <w:rPr>
                <w:sz w:val="20"/>
                <w:szCs w:val="20"/>
              </w:rPr>
              <w:t>Реализация программы обеспечит:</w:t>
            </w:r>
          </w:p>
          <w:p w:rsidR="000D7328" w:rsidRPr="00175D3A" w:rsidRDefault="000D7328" w:rsidP="000D7328">
            <w:pPr>
              <w:rPr>
                <w:sz w:val="20"/>
                <w:szCs w:val="20"/>
              </w:rPr>
            </w:pPr>
            <w:r w:rsidRPr="00175D3A">
              <w:rPr>
                <w:sz w:val="20"/>
                <w:szCs w:val="20"/>
              </w:rPr>
              <w:t>-  улучшение потребительских свойств автомобильных дорог и сооружений на них;</w:t>
            </w:r>
          </w:p>
          <w:p w:rsidR="000D7328" w:rsidRPr="00175D3A" w:rsidRDefault="000D7328" w:rsidP="000D7328">
            <w:pPr>
              <w:rPr>
                <w:sz w:val="20"/>
                <w:szCs w:val="20"/>
              </w:rPr>
            </w:pPr>
            <w:r w:rsidRPr="00175D3A">
              <w:rPr>
                <w:sz w:val="20"/>
                <w:szCs w:val="20"/>
              </w:rPr>
              <w:t xml:space="preserve">- повышение качества дорожных работ, надежности и </w:t>
            </w:r>
            <w:proofErr w:type="gramStart"/>
            <w:r w:rsidRPr="00175D3A">
              <w:rPr>
                <w:sz w:val="20"/>
                <w:szCs w:val="20"/>
              </w:rPr>
              <w:t>долговечности</w:t>
            </w:r>
            <w:proofErr w:type="gramEnd"/>
            <w:r w:rsidRPr="00175D3A">
              <w:rPr>
                <w:sz w:val="20"/>
                <w:szCs w:val="20"/>
              </w:rPr>
              <w:t xml:space="preserve"> автомобильных дорог и сооружений на них;</w:t>
            </w:r>
          </w:p>
          <w:p w:rsidR="000D7328" w:rsidRPr="00175D3A" w:rsidRDefault="000D7328" w:rsidP="000D7328">
            <w:pPr>
              <w:rPr>
                <w:sz w:val="20"/>
                <w:szCs w:val="20"/>
              </w:rPr>
            </w:pPr>
            <w:r w:rsidRPr="00175D3A">
              <w:rPr>
                <w:sz w:val="20"/>
                <w:szCs w:val="20"/>
              </w:rPr>
              <w:t>- сокращение дорожно-транспортных происшествий по причине неудовлетворительных дорожных условий.</w:t>
            </w:r>
          </w:p>
          <w:p w:rsidR="000D7328" w:rsidRPr="00175D3A" w:rsidRDefault="000D7328" w:rsidP="000D7328">
            <w:pPr>
              <w:rPr>
                <w:sz w:val="20"/>
                <w:szCs w:val="20"/>
              </w:rPr>
            </w:pPr>
            <w:r w:rsidRPr="00175D3A">
              <w:rPr>
                <w:sz w:val="20"/>
                <w:szCs w:val="20"/>
              </w:rPr>
              <w:t>Показатели социально-экономической эффективности:</w:t>
            </w:r>
          </w:p>
          <w:p w:rsidR="000D7328" w:rsidRPr="00175D3A" w:rsidRDefault="000D7328" w:rsidP="000D7328">
            <w:pPr>
              <w:rPr>
                <w:sz w:val="20"/>
                <w:szCs w:val="20"/>
              </w:rPr>
            </w:pPr>
            <w:r w:rsidRPr="00175D3A">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0D7328" w:rsidRPr="00175D3A" w:rsidRDefault="000D7328" w:rsidP="000D7328">
      <w:pPr>
        <w:jc w:val="center"/>
        <w:rPr>
          <w:b/>
          <w:sz w:val="20"/>
          <w:szCs w:val="20"/>
        </w:rPr>
      </w:pPr>
    </w:p>
    <w:p w:rsidR="000D7328" w:rsidRPr="00175D3A" w:rsidRDefault="000D7328" w:rsidP="000D7328">
      <w:pPr>
        <w:jc w:val="center"/>
        <w:rPr>
          <w:b/>
          <w:sz w:val="20"/>
          <w:szCs w:val="20"/>
        </w:rPr>
      </w:pPr>
      <w:r w:rsidRPr="00175D3A">
        <w:rPr>
          <w:b/>
          <w:sz w:val="20"/>
          <w:szCs w:val="20"/>
          <w:lang w:val="en-US"/>
        </w:rPr>
        <w:t>II</w:t>
      </w:r>
      <w:r w:rsidRPr="00175D3A">
        <w:rPr>
          <w:b/>
          <w:sz w:val="20"/>
          <w:szCs w:val="20"/>
        </w:rPr>
        <w:t>. СОДЕРЖАНИЕ ПРОБЛЕМЫ И ОБОСНОВАНИЕ НЕОБХОДИМОСТИ РЕШЕНИЯ ЕЕ ПРОГРАММНЫМ МЕТОДОМ</w:t>
      </w:r>
    </w:p>
    <w:p w:rsidR="000D7328" w:rsidRPr="00175D3A" w:rsidRDefault="000D7328" w:rsidP="000D7328">
      <w:pPr>
        <w:jc w:val="both"/>
        <w:rPr>
          <w:sz w:val="20"/>
          <w:szCs w:val="20"/>
        </w:rPr>
      </w:pPr>
      <w:r w:rsidRPr="00175D3A">
        <w:rPr>
          <w:sz w:val="20"/>
          <w:szCs w:val="20"/>
        </w:rPr>
        <w:tab/>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роли автомобильных дорог является одной из причин экономических трудностей и негативных социальных процессов. </w:t>
      </w:r>
    </w:p>
    <w:p w:rsidR="000D7328" w:rsidRPr="00175D3A" w:rsidRDefault="000D7328" w:rsidP="000D7328">
      <w:pPr>
        <w:ind w:firstLine="708"/>
        <w:jc w:val="both"/>
        <w:rPr>
          <w:sz w:val="20"/>
          <w:szCs w:val="20"/>
        </w:rPr>
      </w:pPr>
      <w:r w:rsidRPr="00175D3A">
        <w:rPr>
          <w:sz w:val="20"/>
          <w:szCs w:val="20"/>
        </w:rPr>
        <w:t>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w:t>
      </w:r>
    </w:p>
    <w:p w:rsidR="000D7328" w:rsidRPr="00175D3A" w:rsidRDefault="000D7328" w:rsidP="000D7328">
      <w:pPr>
        <w:jc w:val="both"/>
        <w:rPr>
          <w:sz w:val="20"/>
          <w:szCs w:val="20"/>
        </w:rPr>
      </w:pPr>
      <w:r w:rsidRPr="00175D3A">
        <w:rPr>
          <w:sz w:val="20"/>
          <w:szCs w:val="20"/>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в 2017 г.</w:t>
      </w:r>
    </w:p>
    <w:p w:rsidR="000D7328" w:rsidRPr="00175D3A" w:rsidRDefault="000D7328" w:rsidP="000D7328">
      <w:pPr>
        <w:jc w:val="both"/>
        <w:rPr>
          <w:sz w:val="20"/>
          <w:szCs w:val="20"/>
        </w:rPr>
      </w:pPr>
      <w:r w:rsidRPr="00175D3A">
        <w:rPr>
          <w:sz w:val="20"/>
          <w:szCs w:val="20"/>
        </w:rPr>
        <w:tab/>
        <w:t>Разработка реализации программы позволят комплексно подойти к развитию автомобильных дорог, искусственных сооружений и технических средств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муниципального образования.</w:t>
      </w:r>
    </w:p>
    <w:p w:rsidR="000D7328" w:rsidRPr="00175D3A" w:rsidRDefault="000D7328" w:rsidP="000D7328">
      <w:pPr>
        <w:jc w:val="both"/>
        <w:rPr>
          <w:sz w:val="20"/>
          <w:szCs w:val="20"/>
        </w:rPr>
      </w:pPr>
      <w:r w:rsidRPr="00175D3A">
        <w:rPr>
          <w:sz w:val="20"/>
          <w:szCs w:val="20"/>
        </w:rPr>
        <w:tab/>
        <w:t>Основные требования, предъявляемые к автомобильным дорогам – обеспечение удобства и безопасности движения транспорта и пешеходов.</w:t>
      </w:r>
    </w:p>
    <w:p w:rsidR="000D7328" w:rsidRPr="00175D3A" w:rsidRDefault="000D7328" w:rsidP="000D7328">
      <w:pPr>
        <w:autoSpaceDE w:val="0"/>
        <w:ind w:firstLine="720"/>
        <w:jc w:val="both"/>
        <w:rPr>
          <w:sz w:val="20"/>
          <w:szCs w:val="20"/>
        </w:rPr>
      </w:pPr>
      <w:r w:rsidRPr="00175D3A">
        <w:rPr>
          <w:sz w:val="20"/>
          <w:szCs w:val="20"/>
        </w:rPr>
        <w:t xml:space="preserve">Протяженность автомобильных дорог на территории </w:t>
      </w:r>
      <w:r w:rsidRPr="00175D3A">
        <w:rPr>
          <w:bCs/>
          <w:sz w:val="20"/>
          <w:szCs w:val="20"/>
        </w:rPr>
        <w:t xml:space="preserve">Клинцовского муниципального образования  </w:t>
      </w:r>
      <w:r w:rsidRPr="00175D3A">
        <w:rPr>
          <w:sz w:val="20"/>
          <w:szCs w:val="20"/>
        </w:rPr>
        <w:t xml:space="preserve">Пугачевского муниципального района Саратовской области по состоянию на 01.01.2017 г. составляет 24 км, в том числе с твердым покрытием – 15 км. Качество дорожных покрытий большинства дорог не соответствует эксплуатационным требованиям. </w:t>
      </w:r>
    </w:p>
    <w:p w:rsidR="000D7328" w:rsidRPr="00175D3A" w:rsidRDefault="000D7328" w:rsidP="000D7328">
      <w:pPr>
        <w:jc w:val="both"/>
        <w:rPr>
          <w:sz w:val="20"/>
          <w:szCs w:val="20"/>
        </w:rPr>
      </w:pPr>
      <w:r w:rsidRPr="00175D3A">
        <w:rPr>
          <w:sz w:val="20"/>
          <w:szCs w:val="20"/>
        </w:rPr>
        <w:tab/>
        <w:t xml:space="preserve">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sidRPr="00175D3A">
        <w:rPr>
          <w:sz w:val="20"/>
          <w:szCs w:val="20"/>
        </w:rPr>
        <w:t>принятия</w:t>
      </w:r>
      <w:proofErr w:type="gramEnd"/>
      <w:r w:rsidRPr="00175D3A">
        <w:rPr>
          <w:sz w:val="20"/>
          <w:szCs w:val="20"/>
        </w:rPr>
        <w:t xml:space="preserve"> неотложных мер по ремонту и содержанию  дорог местного значения, совершенствованию организации дорожного движения.</w:t>
      </w:r>
    </w:p>
    <w:p w:rsidR="000D7328" w:rsidRPr="00175D3A" w:rsidRDefault="000D7328" w:rsidP="000D7328">
      <w:pPr>
        <w:jc w:val="both"/>
        <w:rPr>
          <w:sz w:val="20"/>
          <w:szCs w:val="20"/>
        </w:rPr>
      </w:pPr>
      <w:r w:rsidRPr="00175D3A">
        <w:rPr>
          <w:sz w:val="20"/>
          <w:szCs w:val="20"/>
        </w:rPr>
        <w:tab/>
        <w:t xml:space="preserve">В условиях существующего положения первоочередной задачей остается сохранение и развитие автомобильных дорог Клинцовского муниципального образования, поддержание их транспортного состояния, обеспечение безопасного, бесперебойного движения транспорта. </w:t>
      </w:r>
    </w:p>
    <w:p w:rsidR="000D7328" w:rsidRPr="00175D3A" w:rsidRDefault="000D7328" w:rsidP="000D7328">
      <w:pPr>
        <w:jc w:val="both"/>
        <w:rPr>
          <w:sz w:val="20"/>
          <w:szCs w:val="20"/>
        </w:rPr>
      </w:pPr>
      <w:r w:rsidRPr="00175D3A">
        <w:rPr>
          <w:sz w:val="20"/>
          <w:szCs w:val="20"/>
        </w:rPr>
        <w:tab/>
        <w:t>Реализация программы позволит:</w:t>
      </w:r>
    </w:p>
    <w:p w:rsidR="000D7328" w:rsidRPr="00175D3A" w:rsidRDefault="000D7328" w:rsidP="000D7328">
      <w:pPr>
        <w:jc w:val="both"/>
        <w:rPr>
          <w:sz w:val="20"/>
          <w:szCs w:val="20"/>
        </w:rPr>
      </w:pPr>
      <w:r w:rsidRPr="00175D3A">
        <w:rPr>
          <w:sz w:val="20"/>
          <w:szCs w:val="20"/>
        </w:rPr>
        <w:t>- определить уровень содержания сельских дорог и перспективы их развития;</w:t>
      </w:r>
    </w:p>
    <w:p w:rsidR="000D7328" w:rsidRPr="00175D3A" w:rsidRDefault="000D7328" w:rsidP="000D7328">
      <w:pPr>
        <w:jc w:val="both"/>
        <w:rPr>
          <w:sz w:val="20"/>
          <w:szCs w:val="20"/>
        </w:rPr>
      </w:pPr>
      <w:r w:rsidRPr="00175D3A">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0D7328" w:rsidRPr="00175D3A" w:rsidRDefault="000D7328" w:rsidP="000D7328">
      <w:pPr>
        <w:jc w:val="both"/>
        <w:rPr>
          <w:sz w:val="20"/>
          <w:szCs w:val="20"/>
        </w:rPr>
      </w:pPr>
      <w:r w:rsidRPr="00175D3A">
        <w:rPr>
          <w:sz w:val="20"/>
          <w:szCs w:val="20"/>
        </w:rPr>
        <w:t>- сформировать расходные обязательства по задачам, сконцентрировав финансовые ресурсы на реализации приоритетных задач.</w:t>
      </w:r>
    </w:p>
    <w:p w:rsidR="000D7328" w:rsidRPr="00175D3A" w:rsidRDefault="000D7328" w:rsidP="000D7328">
      <w:pPr>
        <w:jc w:val="both"/>
        <w:rPr>
          <w:sz w:val="20"/>
          <w:szCs w:val="20"/>
        </w:rPr>
      </w:pPr>
    </w:p>
    <w:p w:rsidR="000D7328" w:rsidRPr="00175D3A" w:rsidRDefault="000D7328" w:rsidP="000D7328">
      <w:pPr>
        <w:jc w:val="center"/>
        <w:rPr>
          <w:b/>
          <w:sz w:val="20"/>
          <w:szCs w:val="20"/>
        </w:rPr>
      </w:pPr>
      <w:r w:rsidRPr="00175D3A">
        <w:rPr>
          <w:b/>
          <w:sz w:val="20"/>
          <w:szCs w:val="20"/>
          <w:lang w:val="en-US"/>
        </w:rPr>
        <w:t>III</w:t>
      </w:r>
      <w:r w:rsidRPr="00175D3A">
        <w:rPr>
          <w:b/>
          <w:sz w:val="20"/>
          <w:szCs w:val="20"/>
        </w:rPr>
        <w:t>. ЦЕЛИ И ЗАДАЧИ ПРОГРАММЫ</w:t>
      </w:r>
    </w:p>
    <w:p w:rsidR="000D7328" w:rsidRPr="00175D3A" w:rsidRDefault="000D7328" w:rsidP="000D7328">
      <w:pPr>
        <w:jc w:val="both"/>
        <w:rPr>
          <w:sz w:val="20"/>
          <w:szCs w:val="20"/>
        </w:rPr>
      </w:pPr>
      <w:r w:rsidRPr="00175D3A">
        <w:rPr>
          <w:sz w:val="20"/>
          <w:szCs w:val="20"/>
        </w:rPr>
        <w:tab/>
        <w:t>Целью программы является выполнение полномочий, связанных с организацией дорожной деятельности, сохранение и совершенствование сети автомобильных дорог местного значения.</w:t>
      </w:r>
    </w:p>
    <w:p w:rsidR="000D7328" w:rsidRPr="00175D3A" w:rsidRDefault="000D7328" w:rsidP="000D7328">
      <w:pPr>
        <w:ind w:firstLine="708"/>
        <w:jc w:val="both"/>
        <w:rPr>
          <w:sz w:val="20"/>
          <w:szCs w:val="20"/>
        </w:rPr>
      </w:pPr>
      <w:r w:rsidRPr="00175D3A">
        <w:rPr>
          <w:sz w:val="20"/>
          <w:szCs w:val="20"/>
        </w:rPr>
        <w:t>Достижение цели программы будет осуществляться путем выполнения следующих задач:</w:t>
      </w:r>
    </w:p>
    <w:p w:rsidR="000D7328" w:rsidRPr="00175D3A" w:rsidRDefault="000D7328" w:rsidP="000D7328">
      <w:pPr>
        <w:jc w:val="both"/>
        <w:rPr>
          <w:sz w:val="20"/>
          <w:szCs w:val="20"/>
        </w:rPr>
      </w:pPr>
      <w:r w:rsidRPr="00175D3A">
        <w:rPr>
          <w:sz w:val="20"/>
          <w:szCs w:val="20"/>
        </w:rPr>
        <w:t xml:space="preserve">- повышение </w:t>
      </w:r>
      <w:proofErr w:type="gramStart"/>
      <w:r w:rsidRPr="00175D3A">
        <w:rPr>
          <w:sz w:val="20"/>
          <w:szCs w:val="20"/>
        </w:rPr>
        <w:t>уровня содержания сети автомобильных дорог местного значения</w:t>
      </w:r>
      <w:proofErr w:type="gramEnd"/>
      <w:r w:rsidRPr="00175D3A">
        <w:rPr>
          <w:sz w:val="20"/>
          <w:szCs w:val="20"/>
        </w:rPr>
        <w:t>;</w:t>
      </w:r>
    </w:p>
    <w:p w:rsidR="000D7328" w:rsidRPr="00175D3A" w:rsidRDefault="000D7328" w:rsidP="000D7328">
      <w:pPr>
        <w:jc w:val="both"/>
        <w:rPr>
          <w:sz w:val="20"/>
          <w:szCs w:val="20"/>
        </w:rPr>
      </w:pPr>
      <w:r w:rsidRPr="00175D3A">
        <w:rPr>
          <w:sz w:val="20"/>
          <w:szCs w:val="20"/>
        </w:rPr>
        <w:t xml:space="preserve">- восстановление первоначальных транспортно-эксплуатационных характеристик и потребительских свойств автодорог и сооружений на них; </w:t>
      </w:r>
    </w:p>
    <w:p w:rsidR="000D7328" w:rsidRPr="00175D3A" w:rsidRDefault="000D7328" w:rsidP="000D7328">
      <w:pPr>
        <w:jc w:val="both"/>
        <w:rPr>
          <w:sz w:val="20"/>
          <w:szCs w:val="20"/>
        </w:rPr>
      </w:pPr>
      <w:r w:rsidRPr="00175D3A">
        <w:rPr>
          <w:sz w:val="20"/>
          <w:szCs w:val="20"/>
        </w:rPr>
        <w:t xml:space="preserve">- снижение доли автомобильных дорог муниципального образования, не соответствующих нормативным требованиям; </w:t>
      </w:r>
    </w:p>
    <w:p w:rsidR="000D7328" w:rsidRPr="00175D3A" w:rsidRDefault="000D7328" w:rsidP="000D7328">
      <w:pPr>
        <w:jc w:val="both"/>
        <w:rPr>
          <w:sz w:val="20"/>
          <w:szCs w:val="20"/>
        </w:rPr>
      </w:pPr>
      <w:r w:rsidRPr="00175D3A">
        <w:rPr>
          <w:sz w:val="20"/>
          <w:szCs w:val="20"/>
        </w:rPr>
        <w:t xml:space="preserve">- повышение эффективности расходов средств бюджета Клинцовского муниципального образования на осуществление дорожной деятельности </w:t>
      </w:r>
      <w:proofErr w:type="gramStart"/>
      <w:r w:rsidRPr="00175D3A">
        <w:rPr>
          <w:sz w:val="20"/>
          <w:szCs w:val="20"/>
        </w:rPr>
        <w:t>в отношение</w:t>
      </w:r>
      <w:proofErr w:type="gramEnd"/>
      <w:r w:rsidRPr="00175D3A">
        <w:rPr>
          <w:sz w:val="20"/>
          <w:szCs w:val="20"/>
        </w:rPr>
        <w:t xml:space="preserve"> автомобильных  дорог местного значения.</w:t>
      </w:r>
    </w:p>
    <w:p w:rsidR="000D7328" w:rsidRPr="00175D3A" w:rsidRDefault="000D7328" w:rsidP="000D7328">
      <w:pPr>
        <w:jc w:val="both"/>
        <w:rPr>
          <w:sz w:val="20"/>
          <w:szCs w:val="20"/>
        </w:rPr>
      </w:pPr>
    </w:p>
    <w:p w:rsidR="000D7328" w:rsidRPr="00175D3A" w:rsidRDefault="000D7328" w:rsidP="000D7328">
      <w:pPr>
        <w:jc w:val="center"/>
        <w:rPr>
          <w:b/>
          <w:sz w:val="20"/>
          <w:szCs w:val="20"/>
        </w:rPr>
      </w:pPr>
      <w:r w:rsidRPr="00175D3A">
        <w:rPr>
          <w:b/>
          <w:sz w:val="20"/>
          <w:szCs w:val="20"/>
          <w:lang w:val="en-US"/>
        </w:rPr>
        <w:t>IV</w:t>
      </w:r>
      <w:r w:rsidRPr="00175D3A">
        <w:rPr>
          <w:b/>
          <w:sz w:val="20"/>
          <w:szCs w:val="20"/>
        </w:rPr>
        <w:t>. ОСНОВНЫЕ НАПРАВЛЕНИЯ РЕАЛИЗАЦИИ ПРОГРАММЫ</w:t>
      </w:r>
    </w:p>
    <w:p w:rsidR="000D7328" w:rsidRPr="00175D3A" w:rsidRDefault="000D7328" w:rsidP="000D7328">
      <w:pPr>
        <w:ind w:firstLine="708"/>
        <w:jc w:val="both"/>
        <w:rPr>
          <w:sz w:val="20"/>
          <w:szCs w:val="20"/>
        </w:rPr>
      </w:pPr>
      <w:r w:rsidRPr="00175D3A">
        <w:rPr>
          <w:sz w:val="20"/>
          <w:szCs w:val="20"/>
        </w:rPr>
        <w:t xml:space="preserve"> Программа включает в себя комплекс скоординированных мероприятий, необходимых для содержания и </w:t>
      </w:r>
      <w:proofErr w:type="gramStart"/>
      <w:r w:rsidRPr="00175D3A">
        <w:rPr>
          <w:sz w:val="20"/>
          <w:szCs w:val="20"/>
        </w:rPr>
        <w:t>восстановления</w:t>
      </w:r>
      <w:proofErr w:type="gramEnd"/>
      <w:r w:rsidRPr="00175D3A">
        <w:rPr>
          <w:sz w:val="20"/>
          <w:szCs w:val="20"/>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в </w:t>
      </w:r>
      <w:proofErr w:type="spellStart"/>
      <w:r w:rsidRPr="00175D3A">
        <w:rPr>
          <w:sz w:val="20"/>
          <w:szCs w:val="20"/>
        </w:rPr>
        <w:t>Клинцовском</w:t>
      </w:r>
      <w:proofErr w:type="spellEnd"/>
      <w:r w:rsidRPr="00175D3A">
        <w:rPr>
          <w:sz w:val="20"/>
          <w:szCs w:val="20"/>
        </w:rPr>
        <w:t xml:space="preserve"> муниципальном образовании.</w:t>
      </w:r>
    </w:p>
    <w:p w:rsidR="000D7328" w:rsidRPr="00175D3A" w:rsidRDefault="000D7328" w:rsidP="000D7328">
      <w:pPr>
        <w:ind w:firstLine="708"/>
        <w:jc w:val="both"/>
        <w:rPr>
          <w:sz w:val="20"/>
          <w:szCs w:val="20"/>
        </w:rPr>
      </w:pPr>
      <w:r w:rsidRPr="00175D3A">
        <w:rPr>
          <w:sz w:val="20"/>
          <w:szCs w:val="20"/>
        </w:rPr>
        <w:lastRenderedPageBreak/>
        <w:t>Исходя из целей программы, предусматриваются основные направления ее реализации:</w:t>
      </w:r>
    </w:p>
    <w:p w:rsidR="000D7328" w:rsidRPr="00175D3A" w:rsidRDefault="000D7328" w:rsidP="000D7328">
      <w:pPr>
        <w:ind w:firstLine="708"/>
        <w:jc w:val="both"/>
        <w:rPr>
          <w:sz w:val="20"/>
          <w:szCs w:val="20"/>
        </w:rPr>
      </w:pPr>
      <w:r w:rsidRPr="00175D3A">
        <w:rPr>
          <w:sz w:val="20"/>
          <w:szCs w:val="20"/>
        </w:rPr>
        <w:t>- своевременное и качественное проведение дорожных работ для повышения уровня безопасности дорожного движения;</w:t>
      </w:r>
    </w:p>
    <w:p w:rsidR="000D7328" w:rsidRPr="00175D3A" w:rsidRDefault="000D7328" w:rsidP="000D7328">
      <w:pPr>
        <w:ind w:firstLine="708"/>
        <w:jc w:val="both"/>
        <w:rPr>
          <w:sz w:val="20"/>
          <w:szCs w:val="20"/>
        </w:rPr>
      </w:pPr>
      <w:r w:rsidRPr="00175D3A">
        <w:rPr>
          <w:sz w:val="20"/>
          <w:szCs w:val="20"/>
        </w:rPr>
        <w:t>- развитие и совершенствование автомобильных дорог;</w:t>
      </w:r>
    </w:p>
    <w:p w:rsidR="000D7328" w:rsidRPr="00175D3A" w:rsidRDefault="000D7328" w:rsidP="000D7328">
      <w:pPr>
        <w:ind w:firstLine="708"/>
        <w:jc w:val="both"/>
        <w:rPr>
          <w:sz w:val="20"/>
          <w:szCs w:val="20"/>
        </w:rPr>
      </w:pPr>
      <w:r w:rsidRPr="00175D3A">
        <w:rPr>
          <w:sz w:val="20"/>
          <w:szCs w:val="20"/>
        </w:rPr>
        <w:t>- совершенствование системы организации дорожного движения.</w:t>
      </w:r>
    </w:p>
    <w:p w:rsidR="000D7328" w:rsidRPr="00175D3A" w:rsidRDefault="000D7328" w:rsidP="000D7328">
      <w:pPr>
        <w:jc w:val="center"/>
        <w:rPr>
          <w:b/>
          <w:sz w:val="20"/>
          <w:szCs w:val="20"/>
        </w:rPr>
      </w:pPr>
      <w:r w:rsidRPr="00175D3A">
        <w:rPr>
          <w:b/>
          <w:sz w:val="20"/>
          <w:szCs w:val="20"/>
          <w:lang w:val="en-US"/>
        </w:rPr>
        <w:t>V</w:t>
      </w:r>
      <w:r w:rsidRPr="00175D3A">
        <w:rPr>
          <w:b/>
          <w:sz w:val="20"/>
          <w:szCs w:val="20"/>
        </w:rPr>
        <w:t>. МЕХАНИЗМ РЕАЛИЗАЦИИ И УПРАВЛЕНИЯ ПРОГРАММОЙ</w:t>
      </w:r>
    </w:p>
    <w:p w:rsidR="000D7328" w:rsidRPr="00175D3A" w:rsidRDefault="000D7328" w:rsidP="000D7328">
      <w:pPr>
        <w:ind w:firstLine="708"/>
        <w:jc w:val="both"/>
        <w:rPr>
          <w:sz w:val="20"/>
          <w:szCs w:val="20"/>
        </w:rPr>
      </w:pPr>
      <w:r w:rsidRPr="00175D3A">
        <w:rPr>
          <w:sz w:val="20"/>
          <w:szCs w:val="20"/>
        </w:rPr>
        <w:t>Механизм реализации программы включает в себя систему комплексных мероприятий.</w:t>
      </w:r>
    </w:p>
    <w:p w:rsidR="000D7328" w:rsidRPr="00175D3A" w:rsidRDefault="000D7328" w:rsidP="000D7328">
      <w:pPr>
        <w:ind w:firstLine="708"/>
        <w:jc w:val="both"/>
        <w:rPr>
          <w:sz w:val="20"/>
          <w:szCs w:val="20"/>
        </w:rPr>
      </w:pPr>
      <w:r w:rsidRPr="00175D3A">
        <w:rPr>
          <w:sz w:val="20"/>
          <w:szCs w:val="20"/>
        </w:rPr>
        <w:t>Реализации программы предусматривает использование сре</w:t>
      </w:r>
      <w:proofErr w:type="gramStart"/>
      <w:r w:rsidRPr="00175D3A">
        <w:rPr>
          <w:sz w:val="20"/>
          <w:szCs w:val="20"/>
        </w:rPr>
        <w:t>дств в с</w:t>
      </w:r>
      <w:proofErr w:type="gramEnd"/>
      <w:r w:rsidRPr="00175D3A">
        <w:rPr>
          <w:sz w:val="20"/>
          <w:szCs w:val="20"/>
        </w:rPr>
        <w:t>оответствии с поставленными задачами.</w:t>
      </w:r>
    </w:p>
    <w:p w:rsidR="000D7328" w:rsidRPr="00175D3A" w:rsidRDefault="000D7328" w:rsidP="000D7328">
      <w:pPr>
        <w:ind w:firstLine="708"/>
        <w:jc w:val="both"/>
        <w:rPr>
          <w:sz w:val="20"/>
          <w:szCs w:val="20"/>
        </w:rPr>
      </w:pPr>
      <w:r w:rsidRPr="00175D3A">
        <w:rPr>
          <w:sz w:val="20"/>
          <w:szCs w:val="20"/>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0D7328" w:rsidRPr="00175D3A" w:rsidRDefault="000D7328" w:rsidP="000D7328">
      <w:pPr>
        <w:ind w:firstLine="708"/>
        <w:jc w:val="both"/>
        <w:rPr>
          <w:sz w:val="20"/>
          <w:szCs w:val="20"/>
        </w:rPr>
      </w:pPr>
      <w:r w:rsidRPr="00175D3A">
        <w:rPr>
          <w:sz w:val="20"/>
          <w:szCs w:val="20"/>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0D7328" w:rsidRPr="00175D3A" w:rsidRDefault="000D7328" w:rsidP="000D7328">
      <w:pPr>
        <w:ind w:firstLine="708"/>
        <w:jc w:val="both"/>
        <w:rPr>
          <w:sz w:val="20"/>
          <w:szCs w:val="20"/>
        </w:rPr>
      </w:pPr>
      <w:r w:rsidRPr="00175D3A">
        <w:rPr>
          <w:sz w:val="20"/>
          <w:szCs w:val="20"/>
        </w:rPr>
        <w:t>Предложения об изменении положений программы вводится в действие постановлениями администрации Клинцовского муниципального образования Пугачевского муниципального района Саратовской области.</w:t>
      </w:r>
    </w:p>
    <w:p w:rsidR="000D7328" w:rsidRPr="00175D3A" w:rsidRDefault="000D7328" w:rsidP="000D7328">
      <w:pPr>
        <w:ind w:firstLine="708"/>
        <w:jc w:val="both"/>
        <w:rPr>
          <w:sz w:val="20"/>
          <w:szCs w:val="20"/>
        </w:rPr>
      </w:pPr>
      <w:r w:rsidRPr="00175D3A">
        <w:rPr>
          <w:sz w:val="20"/>
          <w:szCs w:val="20"/>
        </w:rPr>
        <w:t>Основными вопросами, подлежащими контролю в процессе реализации программы, являются:</w:t>
      </w:r>
    </w:p>
    <w:p w:rsidR="000D7328" w:rsidRPr="00175D3A" w:rsidRDefault="000D7328" w:rsidP="000D7328">
      <w:pPr>
        <w:ind w:firstLine="708"/>
        <w:jc w:val="both"/>
        <w:rPr>
          <w:sz w:val="20"/>
          <w:szCs w:val="20"/>
        </w:rPr>
      </w:pPr>
      <w:r w:rsidRPr="00175D3A">
        <w:rPr>
          <w:sz w:val="20"/>
          <w:szCs w:val="20"/>
        </w:rPr>
        <w:t>- эффективное использование средств бюджета;</w:t>
      </w:r>
    </w:p>
    <w:p w:rsidR="000D7328" w:rsidRPr="00175D3A" w:rsidRDefault="000D7328" w:rsidP="000D7328">
      <w:pPr>
        <w:ind w:firstLine="708"/>
        <w:jc w:val="both"/>
        <w:rPr>
          <w:sz w:val="20"/>
          <w:szCs w:val="20"/>
        </w:rPr>
      </w:pPr>
      <w:r w:rsidRPr="00175D3A">
        <w:rPr>
          <w:sz w:val="20"/>
          <w:szCs w:val="20"/>
        </w:rPr>
        <w:t>- соблюдение законодательства Российской Федерации при проведении торгов, заключении муниципальных контактов на выполнение работ по ремонту и содержанию автомобильных дорог местного значения  с подрядной организацией;</w:t>
      </w:r>
    </w:p>
    <w:p w:rsidR="000D7328" w:rsidRPr="00175D3A" w:rsidRDefault="000D7328" w:rsidP="000D7328">
      <w:pPr>
        <w:ind w:firstLine="708"/>
        <w:jc w:val="both"/>
        <w:rPr>
          <w:sz w:val="20"/>
          <w:szCs w:val="20"/>
        </w:rPr>
      </w:pPr>
      <w:r w:rsidRPr="00175D3A">
        <w:rPr>
          <w:sz w:val="20"/>
          <w:szCs w:val="20"/>
        </w:rPr>
        <w:t xml:space="preserve">- осуществление </w:t>
      </w:r>
      <w:proofErr w:type="gramStart"/>
      <w:r w:rsidRPr="00175D3A">
        <w:rPr>
          <w:sz w:val="20"/>
          <w:szCs w:val="20"/>
        </w:rPr>
        <w:t>контроля за</w:t>
      </w:r>
      <w:proofErr w:type="gramEnd"/>
      <w:r w:rsidRPr="00175D3A">
        <w:rPr>
          <w:sz w:val="20"/>
          <w:szCs w:val="20"/>
        </w:rPr>
        <w:t xml:space="preserve"> соблюдением требований строительных норм и правил, государственных стандартов и технических регламентов;</w:t>
      </w:r>
    </w:p>
    <w:p w:rsidR="000D7328" w:rsidRPr="00175D3A" w:rsidRDefault="000D7328" w:rsidP="000D7328">
      <w:pPr>
        <w:ind w:firstLine="708"/>
        <w:jc w:val="both"/>
        <w:rPr>
          <w:sz w:val="20"/>
          <w:szCs w:val="20"/>
        </w:rPr>
      </w:pPr>
      <w:r w:rsidRPr="00175D3A">
        <w:rPr>
          <w:sz w:val="20"/>
          <w:szCs w:val="20"/>
        </w:rPr>
        <w:t xml:space="preserve">- гарантийными обязательствами подрядных организаций по поддержанию требуемого состояния объектов. </w:t>
      </w:r>
    </w:p>
    <w:p w:rsidR="000D7328" w:rsidRPr="00175D3A" w:rsidRDefault="000D7328" w:rsidP="000D7328">
      <w:pPr>
        <w:ind w:firstLine="708"/>
        <w:jc w:val="both"/>
        <w:rPr>
          <w:b/>
          <w:sz w:val="20"/>
          <w:szCs w:val="20"/>
        </w:rPr>
      </w:pPr>
    </w:p>
    <w:p w:rsidR="000D7328" w:rsidRPr="00175D3A" w:rsidRDefault="000D7328" w:rsidP="000D7328">
      <w:pPr>
        <w:jc w:val="center"/>
        <w:rPr>
          <w:b/>
          <w:sz w:val="20"/>
          <w:szCs w:val="20"/>
        </w:rPr>
      </w:pPr>
      <w:r w:rsidRPr="00175D3A">
        <w:rPr>
          <w:b/>
          <w:sz w:val="20"/>
          <w:szCs w:val="20"/>
          <w:lang w:val="en-US"/>
        </w:rPr>
        <w:t>VI</w:t>
      </w:r>
      <w:r w:rsidRPr="00175D3A">
        <w:rPr>
          <w:b/>
          <w:sz w:val="20"/>
          <w:szCs w:val="20"/>
        </w:rPr>
        <w:t>. РЕСУРСНОЕ ОБЕСПЕЧЕНИЕ РЕАЛИЗАЦИИ ПРОГРАММЫ</w:t>
      </w:r>
    </w:p>
    <w:p w:rsidR="000D7328" w:rsidRPr="00175D3A" w:rsidRDefault="000D7328" w:rsidP="000D7328">
      <w:pPr>
        <w:jc w:val="both"/>
        <w:rPr>
          <w:sz w:val="20"/>
          <w:szCs w:val="20"/>
        </w:rPr>
      </w:pPr>
      <w:r w:rsidRPr="00175D3A">
        <w:rPr>
          <w:sz w:val="20"/>
          <w:szCs w:val="20"/>
        </w:rPr>
        <w:tab/>
      </w:r>
      <w:proofErr w:type="gramStart"/>
      <w:r w:rsidRPr="00175D3A">
        <w:rPr>
          <w:sz w:val="20"/>
          <w:szCs w:val="20"/>
        </w:rPr>
        <w:t>Финансирование программы осуществляется за счет средств  бюджета Клинцовского муниципального образования Пугачевского муниципального района, и за счет средств межбюджетных трансфертов, передаваемых бюджету Клинцовского муниципального образования Пугачевского муниципального района Саратовской области из бюджета Пугачевского муниципального района Саратовской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w:t>
      </w:r>
      <w:proofErr w:type="gramEnd"/>
    </w:p>
    <w:p w:rsidR="000D7328" w:rsidRPr="00175D3A" w:rsidRDefault="000D7328" w:rsidP="000D7328">
      <w:pPr>
        <w:jc w:val="right"/>
        <w:rPr>
          <w:sz w:val="20"/>
          <w:szCs w:val="20"/>
        </w:rPr>
      </w:pPr>
      <w:r w:rsidRPr="00175D3A">
        <w:rPr>
          <w:sz w:val="20"/>
          <w:szCs w:val="20"/>
        </w:rPr>
        <w:t>тыс. руб.</w:t>
      </w:r>
    </w:p>
    <w:tbl>
      <w:tblPr>
        <w:tblW w:w="9908" w:type="dxa"/>
        <w:tblInd w:w="-40" w:type="dxa"/>
        <w:tblLayout w:type="fixed"/>
        <w:tblLook w:val="0000" w:firstRow="0" w:lastRow="0" w:firstColumn="0" w:lastColumn="0" w:noHBand="0" w:noVBand="0"/>
      </w:tblPr>
      <w:tblGrid>
        <w:gridCol w:w="4968"/>
        <w:gridCol w:w="4940"/>
      </w:tblGrid>
      <w:tr w:rsidR="000D7328" w:rsidRPr="00175D3A" w:rsidTr="000D7328">
        <w:trPr>
          <w:trHeight w:val="523"/>
        </w:trPr>
        <w:tc>
          <w:tcPr>
            <w:tcW w:w="4968" w:type="dxa"/>
            <w:tcBorders>
              <w:top w:val="single" w:sz="4" w:space="0" w:color="000000"/>
              <w:left w:val="single" w:sz="4" w:space="0" w:color="000000"/>
              <w:bottom w:val="single" w:sz="4" w:space="0" w:color="000000"/>
            </w:tcBorders>
            <w:shd w:val="clear" w:color="auto" w:fill="auto"/>
          </w:tcPr>
          <w:p w:rsidR="000D7328" w:rsidRPr="00175D3A" w:rsidRDefault="000D7328" w:rsidP="000D7328">
            <w:pPr>
              <w:snapToGrid w:val="0"/>
              <w:jc w:val="center"/>
              <w:rPr>
                <w:sz w:val="20"/>
                <w:szCs w:val="20"/>
              </w:rPr>
            </w:pPr>
            <w:r w:rsidRPr="00175D3A">
              <w:rPr>
                <w:sz w:val="20"/>
                <w:szCs w:val="20"/>
              </w:rPr>
              <w:t>Наименование и виды расходов</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0D7328" w:rsidRPr="00175D3A" w:rsidRDefault="000D7328" w:rsidP="000D7328">
            <w:pPr>
              <w:snapToGrid w:val="0"/>
              <w:jc w:val="center"/>
              <w:rPr>
                <w:sz w:val="20"/>
                <w:szCs w:val="20"/>
              </w:rPr>
            </w:pPr>
            <w:r w:rsidRPr="00175D3A">
              <w:rPr>
                <w:sz w:val="20"/>
                <w:szCs w:val="20"/>
              </w:rPr>
              <w:t>2017 год</w:t>
            </w:r>
          </w:p>
        </w:tc>
      </w:tr>
      <w:tr w:rsidR="000D7328" w:rsidRPr="00175D3A" w:rsidTr="000D7328">
        <w:trPr>
          <w:trHeight w:val="552"/>
        </w:trPr>
        <w:tc>
          <w:tcPr>
            <w:tcW w:w="4968" w:type="dxa"/>
            <w:tcBorders>
              <w:top w:val="single" w:sz="4" w:space="0" w:color="000000"/>
              <w:left w:val="single" w:sz="4" w:space="0" w:color="000000"/>
              <w:bottom w:val="single" w:sz="4" w:space="0" w:color="000000"/>
            </w:tcBorders>
            <w:shd w:val="clear" w:color="auto" w:fill="auto"/>
            <w:vAlign w:val="center"/>
          </w:tcPr>
          <w:p w:rsidR="000D7328" w:rsidRPr="00175D3A" w:rsidRDefault="000D7328" w:rsidP="000D7328">
            <w:pPr>
              <w:snapToGrid w:val="0"/>
              <w:rPr>
                <w:bCs/>
                <w:sz w:val="20"/>
                <w:szCs w:val="20"/>
              </w:rPr>
            </w:pPr>
            <w:r w:rsidRPr="00175D3A">
              <w:rPr>
                <w:bCs/>
                <w:sz w:val="20"/>
                <w:szCs w:val="20"/>
              </w:rPr>
              <w:t>Ремонт и содержание автомобильных дорог общего пользования местного значения и инженерных сооружений на них</w:t>
            </w:r>
          </w:p>
        </w:tc>
        <w:tc>
          <w:tcPr>
            <w:tcW w:w="4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328" w:rsidRPr="00175D3A" w:rsidRDefault="000D7328" w:rsidP="000D7328">
            <w:pPr>
              <w:pStyle w:val="ConsPlusNormal"/>
              <w:snapToGrid w:val="0"/>
              <w:ind w:left="-173" w:right="-108" w:firstLine="0"/>
              <w:jc w:val="center"/>
              <w:rPr>
                <w:rFonts w:ascii="Times New Roman" w:hAnsi="Times New Roman" w:cs="Times New Roman"/>
              </w:rPr>
            </w:pPr>
            <w:r w:rsidRPr="00175D3A">
              <w:rPr>
                <w:rFonts w:ascii="Times New Roman" w:hAnsi="Times New Roman" w:cs="Times New Roman"/>
              </w:rPr>
              <w:t>1350,4</w:t>
            </w:r>
          </w:p>
          <w:p w:rsidR="000D7328" w:rsidRPr="00175D3A" w:rsidRDefault="000D7328" w:rsidP="000D7328">
            <w:pPr>
              <w:pStyle w:val="ConsPlusNormal"/>
              <w:snapToGrid w:val="0"/>
              <w:ind w:left="-173" w:right="-108" w:firstLine="0"/>
              <w:jc w:val="center"/>
            </w:pPr>
          </w:p>
        </w:tc>
      </w:tr>
      <w:tr w:rsidR="000D7328" w:rsidRPr="00175D3A" w:rsidTr="000D7328">
        <w:trPr>
          <w:trHeight w:val="552"/>
        </w:trPr>
        <w:tc>
          <w:tcPr>
            <w:tcW w:w="4968" w:type="dxa"/>
            <w:tcBorders>
              <w:top w:val="single" w:sz="4" w:space="0" w:color="000000"/>
              <w:left w:val="single" w:sz="4" w:space="0" w:color="000000"/>
              <w:bottom w:val="single" w:sz="4" w:space="0" w:color="000000"/>
            </w:tcBorders>
            <w:shd w:val="clear" w:color="auto" w:fill="auto"/>
            <w:vAlign w:val="center"/>
          </w:tcPr>
          <w:p w:rsidR="000D7328" w:rsidRPr="00175D3A" w:rsidRDefault="000D7328" w:rsidP="000D7328">
            <w:pPr>
              <w:snapToGrid w:val="0"/>
              <w:rPr>
                <w:color w:val="000000"/>
                <w:sz w:val="20"/>
                <w:szCs w:val="20"/>
              </w:rPr>
            </w:pPr>
            <w:r w:rsidRPr="00175D3A">
              <w:rPr>
                <w:bCs/>
                <w:sz w:val="20"/>
                <w:szCs w:val="20"/>
              </w:rPr>
              <w:t>ИТОГО</w:t>
            </w:r>
          </w:p>
        </w:tc>
        <w:tc>
          <w:tcPr>
            <w:tcW w:w="4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328" w:rsidRPr="00175D3A" w:rsidRDefault="000D7328" w:rsidP="000D7328">
            <w:pPr>
              <w:snapToGrid w:val="0"/>
              <w:jc w:val="center"/>
              <w:rPr>
                <w:sz w:val="20"/>
                <w:szCs w:val="20"/>
              </w:rPr>
            </w:pPr>
            <w:r w:rsidRPr="00175D3A">
              <w:rPr>
                <w:sz w:val="20"/>
                <w:szCs w:val="20"/>
              </w:rPr>
              <w:t>1350,4</w:t>
            </w:r>
          </w:p>
          <w:p w:rsidR="000D7328" w:rsidRPr="00175D3A" w:rsidRDefault="000D7328" w:rsidP="000D7328">
            <w:pPr>
              <w:pStyle w:val="ConsPlusNormal"/>
              <w:snapToGrid w:val="0"/>
              <w:ind w:left="-173" w:right="-108" w:firstLine="0"/>
              <w:jc w:val="center"/>
              <w:rPr>
                <w:rFonts w:ascii="Times New Roman" w:hAnsi="Times New Roman" w:cs="Times New Roman"/>
              </w:rPr>
            </w:pPr>
          </w:p>
        </w:tc>
      </w:tr>
    </w:tbl>
    <w:p w:rsidR="000D7328" w:rsidRPr="00175D3A" w:rsidRDefault="000D7328" w:rsidP="000D7328">
      <w:pPr>
        <w:jc w:val="center"/>
        <w:rPr>
          <w:b/>
          <w:sz w:val="20"/>
          <w:szCs w:val="20"/>
        </w:rPr>
      </w:pPr>
    </w:p>
    <w:p w:rsidR="000D7328" w:rsidRPr="00175D3A" w:rsidRDefault="000D7328" w:rsidP="000D7328">
      <w:pPr>
        <w:jc w:val="center"/>
        <w:rPr>
          <w:b/>
          <w:sz w:val="20"/>
          <w:szCs w:val="20"/>
        </w:rPr>
      </w:pPr>
    </w:p>
    <w:p w:rsidR="000D7328" w:rsidRPr="00175D3A" w:rsidRDefault="000D7328" w:rsidP="000D7328">
      <w:pPr>
        <w:jc w:val="center"/>
        <w:rPr>
          <w:b/>
          <w:sz w:val="20"/>
          <w:szCs w:val="20"/>
        </w:rPr>
      </w:pPr>
      <w:r w:rsidRPr="00175D3A">
        <w:rPr>
          <w:b/>
          <w:sz w:val="20"/>
          <w:szCs w:val="20"/>
          <w:lang w:val="en-US"/>
        </w:rPr>
        <w:t>VII</w:t>
      </w:r>
      <w:r w:rsidRPr="00175D3A">
        <w:rPr>
          <w:b/>
          <w:sz w:val="20"/>
          <w:szCs w:val="20"/>
        </w:rPr>
        <w:t xml:space="preserve">. ПРОГНОЗ </w:t>
      </w:r>
      <w:proofErr w:type="gramStart"/>
      <w:r w:rsidRPr="00175D3A">
        <w:rPr>
          <w:b/>
          <w:sz w:val="20"/>
          <w:szCs w:val="20"/>
        </w:rPr>
        <w:t>ОЖИДАЕМЫХ  СОЦИАЛЬНО</w:t>
      </w:r>
      <w:proofErr w:type="gramEnd"/>
      <w:r w:rsidRPr="00175D3A">
        <w:rPr>
          <w:b/>
          <w:sz w:val="20"/>
          <w:szCs w:val="20"/>
        </w:rPr>
        <w:t xml:space="preserve"> - ЭКОНОМИЧЕСКИХ </w:t>
      </w:r>
    </w:p>
    <w:p w:rsidR="000D7328" w:rsidRPr="00175D3A" w:rsidRDefault="000D7328" w:rsidP="000D7328">
      <w:pPr>
        <w:jc w:val="center"/>
        <w:rPr>
          <w:b/>
          <w:sz w:val="20"/>
          <w:szCs w:val="20"/>
        </w:rPr>
      </w:pPr>
      <w:r w:rsidRPr="00175D3A">
        <w:rPr>
          <w:b/>
          <w:sz w:val="20"/>
          <w:szCs w:val="20"/>
        </w:rPr>
        <w:t>РЕЗУЛЬТАТОВ РЕАЛИЗАЦИИ ПРОГРАММЫ</w:t>
      </w:r>
    </w:p>
    <w:p w:rsidR="000D7328" w:rsidRPr="00175D3A" w:rsidRDefault="000D7328" w:rsidP="000D7328">
      <w:pPr>
        <w:ind w:firstLine="708"/>
        <w:jc w:val="both"/>
        <w:rPr>
          <w:sz w:val="20"/>
          <w:szCs w:val="20"/>
        </w:rPr>
      </w:pPr>
      <w:r w:rsidRPr="00175D3A">
        <w:rPr>
          <w:sz w:val="20"/>
          <w:szCs w:val="20"/>
        </w:rPr>
        <w:t>В соответствии с поставленными целями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p>
    <w:p w:rsidR="000D7328" w:rsidRPr="00175D3A" w:rsidRDefault="000D7328" w:rsidP="000D7328">
      <w:pPr>
        <w:ind w:firstLine="708"/>
        <w:jc w:val="both"/>
        <w:rPr>
          <w:sz w:val="20"/>
          <w:szCs w:val="20"/>
        </w:rPr>
      </w:pPr>
      <w:r w:rsidRPr="00175D3A">
        <w:rPr>
          <w:sz w:val="20"/>
          <w:szCs w:val="20"/>
        </w:rPr>
        <w:t>-  развитие и совершенствование автомобильных дорог, улучшение их технического состояния;</w:t>
      </w:r>
    </w:p>
    <w:p w:rsidR="000D7328" w:rsidRPr="00175D3A" w:rsidRDefault="000D7328" w:rsidP="000D7328">
      <w:pPr>
        <w:ind w:firstLine="708"/>
        <w:jc w:val="both"/>
        <w:rPr>
          <w:sz w:val="20"/>
          <w:szCs w:val="20"/>
        </w:rPr>
      </w:pPr>
      <w:r w:rsidRPr="00175D3A">
        <w:rPr>
          <w:sz w:val="20"/>
          <w:szCs w:val="20"/>
        </w:rPr>
        <w:t>- обеспечение безопасности дорожного движения.</w:t>
      </w:r>
    </w:p>
    <w:p w:rsidR="000D7328" w:rsidRPr="00175D3A" w:rsidRDefault="000D7328" w:rsidP="000D7328">
      <w:pPr>
        <w:autoSpaceDE w:val="0"/>
        <w:ind w:firstLine="720"/>
        <w:jc w:val="both"/>
        <w:rPr>
          <w:sz w:val="20"/>
          <w:szCs w:val="20"/>
        </w:rPr>
      </w:pPr>
      <w:r w:rsidRPr="00175D3A">
        <w:rPr>
          <w:sz w:val="20"/>
          <w:szCs w:val="20"/>
        </w:rPr>
        <w:t>В качестве основных индикаторов изменения социально-экономического положения Клинцовского  муниципального образования в результате реализации программных мероприятий используются следующие показатели:</w:t>
      </w:r>
    </w:p>
    <w:p w:rsidR="000D7328" w:rsidRPr="00175D3A" w:rsidRDefault="000D7328" w:rsidP="000D7328">
      <w:pPr>
        <w:autoSpaceDE w:val="0"/>
        <w:ind w:firstLine="720"/>
        <w:jc w:val="both"/>
        <w:rPr>
          <w:sz w:val="20"/>
          <w:szCs w:val="20"/>
        </w:rPr>
      </w:pPr>
      <w:r w:rsidRPr="00175D3A">
        <w:rPr>
          <w:sz w:val="20"/>
          <w:szCs w:val="20"/>
        </w:rPr>
        <w:t xml:space="preserve"> 1. </w:t>
      </w:r>
      <w:proofErr w:type="gramStart"/>
      <w:r w:rsidRPr="00175D3A">
        <w:rPr>
          <w:sz w:val="20"/>
          <w:szCs w:val="20"/>
        </w:rPr>
        <w:t>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roofErr w:type="gramEnd"/>
    </w:p>
    <w:p w:rsidR="000D7328" w:rsidRPr="00175D3A" w:rsidRDefault="000D7328" w:rsidP="000D7328">
      <w:pPr>
        <w:autoSpaceDE w:val="0"/>
        <w:ind w:firstLine="720"/>
        <w:jc w:val="both"/>
        <w:rPr>
          <w:sz w:val="20"/>
          <w:szCs w:val="20"/>
        </w:rPr>
      </w:pPr>
      <w:r w:rsidRPr="00175D3A">
        <w:rPr>
          <w:sz w:val="20"/>
          <w:szCs w:val="20"/>
        </w:rPr>
        <w:t xml:space="preserve"> 2.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(снижение себестоимости перевозок, сокращение потребности в транспортных средствах).</w:t>
      </w:r>
    </w:p>
    <w:p w:rsidR="000D7328" w:rsidRPr="00175D3A" w:rsidRDefault="000D7328" w:rsidP="000D7328">
      <w:pPr>
        <w:autoSpaceDE w:val="0"/>
        <w:ind w:firstLine="720"/>
        <w:jc w:val="both"/>
        <w:rPr>
          <w:sz w:val="20"/>
          <w:szCs w:val="20"/>
        </w:rPr>
      </w:pPr>
      <w:r w:rsidRPr="00175D3A">
        <w:rPr>
          <w:sz w:val="20"/>
          <w:szCs w:val="20"/>
        </w:rPr>
        <w:t xml:space="preserve"> 3. Социально-экономический эффе</w:t>
      </w:r>
      <w:proofErr w:type="gramStart"/>
      <w:r w:rsidRPr="00175D3A">
        <w:rPr>
          <w:sz w:val="20"/>
          <w:szCs w:val="20"/>
        </w:rPr>
        <w:t>кт в св</w:t>
      </w:r>
      <w:proofErr w:type="gramEnd"/>
      <w:r w:rsidRPr="00175D3A">
        <w:rPr>
          <w:sz w:val="20"/>
          <w:szCs w:val="20"/>
        </w:rPr>
        <w:t>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увеличением количества благоустроенных автодорог, своевременным оказанием медицинской помощи, созданием новых рабочих мест, содействием обслуживанию новых транспортных связей.</w:t>
      </w:r>
    </w:p>
    <w:p w:rsidR="000D7328" w:rsidRPr="00175D3A" w:rsidRDefault="000D7328" w:rsidP="000D7328">
      <w:pPr>
        <w:autoSpaceDE w:val="0"/>
        <w:ind w:firstLine="720"/>
        <w:jc w:val="both"/>
        <w:rPr>
          <w:sz w:val="20"/>
          <w:szCs w:val="20"/>
        </w:rPr>
      </w:pPr>
      <w:r w:rsidRPr="00175D3A">
        <w:rPr>
          <w:sz w:val="20"/>
          <w:szCs w:val="20"/>
        </w:rPr>
        <w:lastRenderedPageBreak/>
        <w:t xml:space="preserve"> 4. В нетранспортный экономический эффе</w:t>
      </w:r>
      <w:proofErr w:type="gramStart"/>
      <w:r w:rsidRPr="00175D3A">
        <w:rPr>
          <w:sz w:val="20"/>
          <w:szCs w:val="20"/>
        </w:rPr>
        <w:t>кт в др</w:t>
      </w:r>
      <w:proofErr w:type="gramEnd"/>
      <w:r w:rsidRPr="00175D3A">
        <w:rPr>
          <w:sz w:val="20"/>
          <w:szCs w:val="20"/>
        </w:rPr>
        <w:t>угих отраслях экономики вследствие активизации предпринимательской деятельности, повышения сохранности и сокращения времени доставки грузов.</w:t>
      </w:r>
    </w:p>
    <w:p w:rsidR="000D7328" w:rsidRPr="00175D3A" w:rsidRDefault="000D7328" w:rsidP="000D7328">
      <w:pPr>
        <w:autoSpaceDE w:val="0"/>
        <w:ind w:firstLine="720"/>
        <w:jc w:val="both"/>
        <w:rPr>
          <w:sz w:val="20"/>
          <w:szCs w:val="20"/>
        </w:rPr>
      </w:pPr>
      <w:r w:rsidRPr="00175D3A">
        <w:rPr>
          <w:sz w:val="20"/>
          <w:szCs w:val="20"/>
        </w:rPr>
        <w:t xml:space="preserve"> 5. Показатели ремонта дорог.</w:t>
      </w:r>
    </w:p>
    <w:p w:rsidR="000D7328" w:rsidRPr="00175D3A" w:rsidRDefault="000D7328" w:rsidP="000D7328">
      <w:pPr>
        <w:autoSpaceDE w:val="0"/>
        <w:ind w:firstLine="720"/>
        <w:jc w:val="both"/>
        <w:rPr>
          <w:sz w:val="20"/>
          <w:szCs w:val="20"/>
        </w:rPr>
      </w:pPr>
      <w:r w:rsidRPr="00175D3A">
        <w:rPr>
          <w:sz w:val="20"/>
          <w:szCs w:val="20"/>
        </w:rPr>
        <w:t xml:space="preserve"> Реализация программных мероприятий приведет к росту темпов развития промышленности, предпринимательства и притоку инвестиций.</w:t>
      </w:r>
    </w:p>
    <w:p w:rsidR="000D7328" w:rsidRPr="00175D3A" w:rsidRDefault="000D7328" w:rsidP="000D7328">
      <w:pPr>
        <w:autoSpaceDE w:val="0"/>
        <w:ind w:firstLine="720"/>
        <w:jc w:val="both"/>
        <w:rPr>
          <w:sz w:val="20"/>
          <w:szCs w:val="20"/>
        </w:rPr>
      </w:pPr>
      <w:r w:rsidRPr="00175D3A">
        <w:rPr>
          <w:sz w:val="20"/>
          <w:szCs w:val="20"/>
        </w:rPr>
        <w:t xml:space="preserve"> Своевременный ремонт дорожно-уличной сети будет способствовать развитию инфраструктуры поселений, улучшению инвестиционного климата, улучшению условий жизни жителей поселений.</w:t>
      </w:r>
    </w:p>
    <w:p w:rsidR="000D7328" w:rsidRPr="00175D3A" w:rsidRDefault="000D7328" w:rsidP="000D7328">
      <w:pPr>
        <w:autoSpaceDE w:val="0"/>
        <w:autoSpaceDN w:val="0"/>
        <w:adjustRightInd w:val="0"/>
        <w:jc w:val="center"/>
        <w:rPr>
          <w:b/>
          <w:sz w:val="20"/>
          <w:szCs w:val="20"/>
        </w:rPr>
      </w:pPr>
    </w:p>
    <w:p w:rsidR="000D7328" w:rsidRPr="00175D3A" w:rsidRDefault="000D7328" w:rsidP="000D7328">
      <w:pPr>
        <w:autoSpaceDE w:val="0"/>
        <w:autoSpaceDN w:val="0"/>
        <w:adjustRightInd w:val="0"/>
        <w:jc w:val="center"/>
        <w:rPr>
          <w:b/>
          <w:bCs/>
          <w:sz w:val="20"/>
          <w:szCs w:val="20"/>
        </w:rPr>
      </w:pPr>
      <w:r w:rsidRPr="00175D3A">
        <w:rPr>
          <w:b/>
          <w:sz w:val="20"/>
          <w:szCs w:val="20"/>
          <w:lang w:val="en-US"/>
        </w:rPr>
        <w:t>VIII</w:t>
      </w:r>
      <w:r w:rsidRPr="00175D3A">
        <w:rPr>
          <w:b/>
          <w:sz w:val="20"/>
          <w:szCs w:val="20"/>
        </w:rPr>
        <w:t>.ПЕРЕЧЕНЬ ОБЪЕКТОВ ФИНАНСИРОВАНИЯ ПО РЕМОНТУ ДОРОГ В НАСЕЛЕННЫХ ПУНКТАХ КЛИНЦОВСКОГО МУНИЦИПАЛЬНОГО ОБРАЗОВАНИЯ НА 2017 ГОД</w:t>
      </w:r>
    </w:p>
    <w:p w:rsidR="000D7328" w:rsidRPr="00175D3A" w:rsidRDefault="000D7328" w:rsidP="000D7328">
      <w:pPr>
        <w:autoSpaceDE w:val="0"/>
        <w:autoSpaceDN w:val="0"/>
        <w:adjustRightInd w:val="0"/>
        <w:jc w:val="center"/>
        <w:rPr>
          <w:b/>
          <w:bCs/>
          <w:sz w:val="20"/>
          <w:szCs w:val="20"/>
        </w:rPr>
      </w:pPr>
    </w:p>
    <w:tbl>
      <w:tblPr>
        <w:tblW w:w="95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410"/>
        <w:gridCol w:w="1134"/>
        <w:gridCol w:w="1253"/>
        <w:gridCol w:w="1219"/>
        <w:gridCol w:w="236"/>
      </w:tblGrid>
      <w:tr w:rsidR="000D7328" w:rsidRPr="00175D3A" w:rsidTr="000D7328">
        <w:trPr>
          <w:gridAfter w:val="1"/>
          <w:wAfter w:w="236" w:type="dxa"/>
          <w:trHeight w:val="555"/>
        </w:trPr>
        <w:tc>
          <w:tcPr>
            <w:tcW w:w="3260" w:type="dxa"/>
            <w:vMerge w:val="restart"/>
            <w:tcBorders>
              <w:top w:val="single" w:sz="4" w:space="0" w:color="auto"/>
              <w:left w:val="single" w:sz="4" w:space="0" w:color="auto"/>
              <w:right w:val="single" w:sz="4" w:space="0" w:color="auto"/>
            </w:tcBorders>
            <w:vAlign w:val="center"/>
          </w:tcPr>
          <w:p w:rsidR="000D7328" w:rsidRPr="00175D3A" w:rsidRDefault="000D7328" w:rsidP="000D7328">
            <w:pPr>
              <w:autoSpaceDE w:val="0"/>
              <w:autoSpaceDN w:val="0"/>
              <w:adjustRightInd w:val="0"/>
              <w:jc w:val="center"/>
              <w:rPr>
                <w:sz w:val="20"/>
                <w:szCs w:val="20"/>
              </w:rPr>
            </w:pPr>
            <w:r w:rsidRPr="00175D3A">
              <w:rPr>
                <w:sz w:val="20"/>
                <w:szCs w:val="20"/>
              </w:rPr>
              <w:t>Наименование</w:t>
            </w:r>
          </w:p>
          <w:p w:rsidR="000D7328" w:rsidRPr="00175D3A" w:rsidRDefault="000D7328" w:rsidP="000D7328">
            <w:pPr>
              <w:autoSpaceDE w:val="0"/>
              <w:autoSpaceDN w:val="0"/>
              <w:adjustRightInd w:val="0"/>
              <w:jc w:val="center"/>
              <w:rPr>
                <w:sz w:val="20"/>
                <w:szCs w:val="20"/>
              </w:rPr>
            </w:pPr>
            <w:r w:rsidRPr="00175D3A">
              <w:rPr>
                <w:sz w:val="20"/>
                <w:szCs w:val="20"/>
              </w:rPr>
              <w:t>населенных пунктов</w:t>
            </w:r>
          </w:p>
        </w:tc>
        <w:tc>
          <w:tcPr>
            <w:tcW w:w="2410" w:type="dxa"/>
            <w:vMerge w:val="restart"/>
            <w:tcBorders>
              <w:top w:val="single" w:sz="4" w:space="0" w:color="auto"/>
              <w:left w:val="single" w:sz="4" w:space="0" w:color="auto"/>
              <w:right w:val="single" w:sz="4" w:space="0" w:color="auto"/>
            </w:tcBorders>
          </w:tcPr>
          <w:p w:rsidR="000D7328" w:rsidRPr="00175D3A" w:rsidRDefault="000D7328" w:rsidP="000D7328">
            <w:pPr>
              <w:rPr>
                <w:sz w:val="20"/>
                <w:szCs w:val="20"/>
              </w:rPr>
            </w:pPr>
          </w:p>
          <w:p w:rsidR="000D7328" w:rsidRPr="00175D3A" w:rsidRDefault="000D7328" w:rsidP="000D7328">
            <w:pPr>
              <w:autoSpaceDE w:val="0"/>
              <w:autoSpaceDN w:val="0"/>
              <w:adjustRightInd w:val="0"/>
              <w:jc w:val="center"/>
              <w:rPr>
                <w:sz w:val="20"/>
                <w:szCs w:val="20"/>
              </w:rPr>
            </w:pPr>
            <w:r w:rsidRPr="00175D3A">
              <w:rPr>
                <w:sz w:val="20"/>
                <w:szCs w:val="20"/>
              </w:rPr>
              <w:t>Наименование объектов ремонта</w:t>
            </w:r>
          </w:p>
        </w:tc>
        <w:tc>
          <w:tcPr>
            <w:tcW w:w="3606" w:type="dxa"/>
            <w:gridSpan w:val="3"/>
            <w:tcBorders>
              <w:top w:val="single" w:sz="4" w:space="0" w:color="auto"/>
              <w:left w:val="single" w:sz="4" w:space="0" w:color="auto"/>
              <w:bottom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r w:rsidRPr="00175D3A">
              <w:rPr>
                <w:sz w:val="20"/>
                <w:szCs w:val="20"/>
              </w:rPr>
              <w:t>Площадь улично-дорожной сети, подлежащая ремонту, м</w:t>
            </w:r>
            <w:proofErr w:type="gramStart"/>
            <w:r w:rsidRPr="00175D3A">
              <w:rPr>
                <w:sz w:val="20"/>
                <w:szCs w:val="20"/>
                <w:vertAlign w:val="superscript"/>
              </w:rPr>
              <w:t>2</w:t>
            </w:r>
            <w:proofErr w:type="gramEnd"/>
          </w:p>
        </w:tc>
      </w:tr>
      <w:tr w:rsidR="000D7328" w:rsidRPr="00175D3A" w:rsidTr="000D7328">
        <w:trPr>
          <w:gridAfter w:val="1"/>
          <w:wAfter w:w="236" w:type="dxa"/>
          <w:trHeight w:val="270"/>
        </w:trPr>
        <w:tc>
          <w:tcPr>
            <w:tcW w:w="3260" w:type="dxa"/>
            <w:vMerge/>
            <w:tcBorders>
              <w:left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p>
        </w:tc>
        <w:tc>
          <w:tcPr>
            <w:tcW w:w="2410" w:type="dxa"/>
            <w:vMerge/>
            <w:tcBorders>
              <w:left w:val="single" w:sz="4" w:space="0" w:color="auto"/>
              <w:right w:val="single" w:sz="4" w:space="0" w:color="auto"/>
            </w:tcBorders>
          </w:tcPr>
          <w:p w:rsidR="000D7328" w:rsidRPr="00175D3A" w:rsidRDefault="000D7328" w:rsidP="000D7328">
            <w:pP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0D7328" w:rsidRPr="00175D3A" w:rsidRDefault="000D7328" w:rsidP="000D7328">
            <w:pPr>
              <w:autoSpaceDE w:val="0"/>
              <w:autoSpaceDN w:val="0"/>
              <w:adjustRightInd w:val="0"/>
              <w:jc w:val="center"/>
              <w:rPr>
                <w:sz w:val="20"/>
                <w:szCs w:val="20"/>
              </w:rPr>
            </w:pPr>
            <w:r w:rsidRPr="00175D3A">
              <w:rPr>
                <w:sz w:val="20"/>
                <w:szCs w:val="20"/>
              </w:rPr>
              <w:t>Всего</w:t>
            </w:r>
          </w:p>
        </w:tc>
        <w:tc>
          <w:tcPr>
            <w:tcW w:w="2472" w:type="dxa"/>
            <w:gridSpan w:val="2"/>
            <w:tcBorders>
              <w:top w:val="nil"/>
              <w:left w:val="single" w:sz="4" w:space="0" w:color="auto"/>
              <w:bottom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r w:rsidRPr="00175D3A">
              <w:rPr>
                <w:sz w:val="20"/>
                <w:szCs w:val="20"/>
              </w:rPr>
              <w:t>В том числе</w:t>
            </w:r>
          </w:p>
        </w:tc>
      </w:tr>
      <w:tr w:rsidR="000D7328" w:rsidRPr="00175D3A" w:rsidTr="000D7328">
        <w:trPr>
          <w:gridAfter w:val="1"/>
          <w:wAfter w:w="236" w:type="dxa"/>
          <w:trHeight w:val="255"/>
        </w:trPr>
        <w:tc>
          <w:tcPr>
            <w:tcW w:w="3260" w:type="dxa"/>
            <w:vMerge/>
            <w:tcBorders>
              <w:left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p>
        </w:tc>
        <w:tc>
          <w:tcPr>
            <w:tcW w:w="2410" w:type="dxa"/>
            <w:vMerge/>
            <w:tcBorders>
              <w:left w:val="single" w:sz="4" w:space="0" w:color="auto"/>
              <w:right w:val="single" w:sz="4" w:space="0" w:color="auto"/>
            </w:tcBorders>
          </w:tcPr>
          <w:p w:rsidR="000D7328" w:rsidRPr="00175D3A" w:rsidRDefault="000D7328" w:rsidP="000D7328">
            <w:pPr>
              <w:rPr>
                <w:sz w:val="20"/>
                <w:szCs w:val="20"/>
              </w:rPr>
            </w:pPr>
          </w:p>
        </w:tc>
        <w:tc>
          <w:tcPr>
            <w:tcW w:w="1134" w:type="dxa"/>
            <w:vMerge/>
            <w:tcBorders>
              <w:left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autoSpaceDE w:val="0"/>
              <w:autoSpaceDN w:val="0"/>
              <w:adjustRightInd w:val="0"/>
              <w:jc w:val="center"/>
              <w:rPr>
                <w:sz w:val="20"/>
                <w:szCs w:val="20"/>
              </w:rPr>
            </w:pPr>
            <w:r w:rsidRPr="00175D3A">
              <w:rPr>
                <w:sz w:val="20"/>
                <w:szCs w:val="20"/>
              </w:rPr>
              <w:t>асфальтобетон</w:t>
            </w:r>
          </w:p>
        </w:tc>
        <w:tc>
          <w:tcPr>
            <w:tcW w:w="1219"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autoSpaceDE w:val="0"/>
              <w:autoSpaceDN w:val="0"/>
              <w:adjustRightInd w:val="0"/>
              <w:jc w:val="center"/>
              <w:rPr>
                <w:sz w:val="20"/>
                <w:szCs w:val="20"/>
              </w:rPr>
            </w:pPr>
            <w:r w:rsidRPr="00175D3A">
              <w:rPr>
                <w:sz w:val="20"/>
                <w:szCs w:val="20"/>
              </w:rPr>
              <w:t>щебень</w:t>
            </w:r>
          </w:p>
        </w:tc>
      </w:tr>
      <w:tr w:rsidR="000D7328" w:rsidRPr="00175D3A" w:rsidTr="000D7328">
        <w:trPr>
          <w:gridAfter w:val="1"/>
          <w:wAfter w:w="236" w:type="dxa"/>
          <w:trHeight w:val="70"/>
        </w:trPr>
        <w:tc>
          <w:tcPr>
            <w:tcW w:w="326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 xml:space="preserve"> с. Клинцовка</w:t>
            </w:r>
          </w:p>
        </w:tc>
        <w:tc>
          <w:tcPr>
            <w:tcW w:w="241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ул. Пролетарская</w:t>
            </w:r>
          </w:p>
        </w:tc>
        <w:tc>
          <w:tcPr>
            <w:tcW w:w="1134"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2848</w:t>
            </w: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2848</w:t>
            </w:r>
          </w:p>
        </w:tc>
      </w:tr>
      <w:tr w:rsidR="000D7328" w:rsidRPr="00175D3A" w:rsidTr="000D7328">
        <w:trPr>
          <w:gridAfter w:val="1"/>
          <w:wAfter w:w="236" w:type="dxa"/>
          <w:trHeight w:val="70"/>
        </w:trPr>
        <w:tc>
          <w:tcPr>
            <w:tcW w:w="326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 xml:space="preserve">с. </w:t>
            </w:r>
            <w:proofErr w:type="spellStart"/>
            <w:r w:rsidRPr="00175D3A">
              <w:rPr>
                <w:rFonts w:ascii="Times New Roman" w:hAnsi="Times New Roman"/>
                <w:sz w:val="20"/>
                <w:szCs w:val="20"/>
              </w:rPr>
              <w:t>Любицкое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proofErr w:type="spellStart"/>
            <w:r w:rsidRPr="00175D3A">
              <w:rPr>
                <w:rFonts w:ascii="Times New Roman" w:hAnsi="Times New Roman"/>
                <w:sz w:val="20"/>
                <w:szCs w:val="20"/>
              </w:rPr>
              <w:t>ул</w:t>
            </w:r>
            <w:proofErr w:type="gramStart"/>
            <w:r w:rsidRPr="00175D3A">
              <w:rPr>
                <w:rFonts w:ascii="Times New Roman" w:hAnsi="Times New Roman"/>
                <w:sz w:val="20"/>
                <w:szCs w:val="20"/>
              </w:rPr>
              <w:t>.С</w:t>
            </w:r>
            <w:proofErr w:type="gramEnd"/>
            <w:r w:rsidRPr="00175D3A">
              <w:rPr>
                <w:rFonts w:ascii="Times New Roman" w:hAnsi="Times New Roman"/>
                <w:sz w:val="20"/>
                <w:szCs w:val="20"/>
              </w:rPr>
              <w:t>оветская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1200</w:t>
            </w: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1200</w:t>
            </w:r>
          </w:p>
        </w:tc>
        <w:tc>
          <w:tcPr>
            <w:tcW w:w="1219"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w:t>
            </w:r>
          </w:p>
        </w:tc>
      </w:tr>
      <w:tr w:rsidR="000D7328" w:rsidRPr="00175D3A" w:rsidTr="000D7328">
        <w:trPr>
          <w:gridAfter w:val="1"/>
          <w:wAfter w:w="236" w:type="dxa"/>
          <w:trHeight w:val="70"/>
        </w:trPr>
        <w:tc>
          <w:tcPr>
            <w:tcW w:w="326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 xml:space="preserve">с. </w:t>
            </w:r>
            <w:proofErr w:type="spellStart"/>
            <w:r w:rsidRPr="00175D3A">
              <w:rPr>
                <w:rFonts w:ascii="Times New Roman" w:hAnsi="Times New Roman"/>
                <w:sz w:val="20"/>
                <w:szCs w:val="20"/>
              </w:rPr>
              <w:t>Любицкое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ул. Чапаевская</w:t>
            </w:r>
          </w:p>
        </w:tc>
        <w:tc>
          <w:tcPr>
            <w:tcW w:w="1134"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450</w:t>
            </w: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w:t>
            </w:r>
          </w:p>
        </w:tc>
        <w:tc>
          <w:tcPr>
            <w:tcW w:w="1219"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450</w:t>
            </w:r>
          </w:p>
        </w:tc>
      </w:tr>
      <w:tr w:rsidR="000D7328" w:rsidRPr="00175D3A" w:rsidTr="000D7328">
        <w:trPr>
          <w:gridAfter w:val="1"/>
          <w:wAfter w:w="236" w:type="dxa"/>
          <w:trHeight w:val="70"/>
        </w:trPr>
        <w:tc>
          <w:tcPr>
            <w:tcW w:w="326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с. Бобровый Гай</w:t>
            </w:r>
          </w:p>
        </w:tc>
        <w:tc>
          <w:tcPr>
            <w:tcW w:w="241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r w:rsidRPr="00175D3A">
              <w:rPr>
                <w:rFonts w:ascii="Times New Roman" w:hAnsi="Times New Roman"/>
                <w:sz w:val="20"/>
                <w:szCs w:val="20"/>
              </w:rPr>
              <w:t>ул. Молодежная</w:t>
            </w:r>
          </w:p>
        </w:tc>
        <w:tc>
          <w:tcPr>
            <w:tcW w:w="1134"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1509</w:t>
            </w: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w:t>
            </w:r>
          </w:p>
        </w:tc>
        <w:tc>
          <w:tcPr>
            <w:tcW w:w="1219"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1509</w:t>
            </w:r>
          </w:p>
        </w:tc>
      </w:tr>
      <w:tr w:rsidR="000D7328" w:rsidRPr="00175D3A" w:rsidTr="000D7328">
        <w:trPr>
          <w:trHeight w:val="285"/>
        </w:trPr>
        <w:tc>
          <w:tcPr>
            <w:tcW w:w="326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b/>
                <w:sz w:val="20"/>
                <w:szCs w:val="20"/>
              </w:rPr>
            </w:pPr>
            <w:r w:rsidRPr="00175D3A">
              <w:rPr>
                <w:rFonts w:ascii="Times New Roman" w:hAnsi="Times New Roman"/>
                <w:b/>
                <w:sz w:val="20"/>
                <w:szCs w:val="20"/>
              </w:rPr>
              <w:t>Итого по муниципальному образованию</w:t>
            </w:r>
          </w:p>
        </w:tc>
        <w:tc>
          <w:tcPr>
            <w:tcW w:w="2410" w:type="dxa"/>
            <w:tcBorders>
              <w:top w:val="single" w:sz="4" w:space="0" w:color="auto"/>
              <w:left w:val="single" w:sz="4" w:space="0" w:color="auto"/>
              <w:bottom w:val="single" w:sz="4" w:space="0" w:color="auto"/>
              <w:right w:val="single" w:sz="4" w:space="0" w:color="auto"/>
            </w:tcBorders>
            <w:vAlign w:val="center"/>
          </w:tcPr>
          <w:p w:rsidR="000D7328" w:rsidRPr="00175D3A" w:rsidRDefault="000D7328" w:rsidP="000D7328">
            <w:pPr>
              <w:pStyle w:val="a8"/>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pStyle w:val="a8"/>
              <w:jc w:val="center"/>
              <w:rPr>
                <w:rFonts w:ascii="Times New Roman" w:hAnsi="Times New Roman"/>
                <w:sz w:val="20"/>
                <w:szCs w:val="20"/>
              </w:rPr>
            </w:pPr>
            <w:r w:rsidRPr="00175D3A">
              <w:rPr>
                <w:rFonts w:ascii="Times New Roman" w:hAnsi="Times New Roman"/>
                <w:sz w:val="20"/>
                <w:szCs w:val="20"/>
              </w:rPr>
              <w:t>6007</w:t>
            </w:r>
          </w:p>
        </w:tc>
        <w:tc>
          <w:tcPr>
            <w:tcW w:w="1253"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1200</w:t>
            </w:r>
          </w:p>
        </w:tc>
        <w:tc>
          <w:tcPr>
            <w:tcW w:w="1219" w:type="dxa"/>
            <w:tcBorders>
              <w:top w:val="single" w:sz="4" w:space="0" w:color="auto"/>
              <w:left w:val="single" w:sz="4" w:space="0" w:color="auto"/>
              <w:bottom w:val="single" w:sz="4" w:space="0" w:color="auto"/>
              <w:right w:val="single" w:sz="4" w:space="0" w:color="auto"/>
            </w:tcBorders>
          </w:tcPr>
          <w:p w:rsidR="000D7328" w:rsidRPr="00175D3A" w:rsidRDefault="000D7328" w:rsidP="000D7328">
            <w:pPr>
              <w:jc w:val="center"/>
              <w:rPr>
                <w:sz w:val="20"/>
                <w:szCs w:val="20"/>
              </w:rPr>
            </w:pPr>
            <w:r w:rsidRPr="00175D3A">
              <w:rPr>
                <w:sz w:val="20"/>
                <w:szCs w:val="20"/>
              </w:rPr>
              <w:t>4807</w:t>
            </w:r>
          </w:p>
        </w:tc>
        <w:tc>
          <w:tcPr>
            <w:tcW w:w="236" w:type="dxa"/>
            <w:tcBorders>
              <w:top w:val="nil"/>
              <w:left w:val="single" w:sz="4" w:space="0" w:color="auto"/>
              <w:bottom w:val="nil"/>
              <w:right w:val="nil"/>
            </w:tcBorders>
            <w:vAlign w:val="center"/>
          </w:tcPr>
          <w:p w:rsidR="000D7328" w:rsidRPr="00175D3A" w:rsidRDefault="000D7328" w:rsidP="000D7328">
            <w:pPr>
              <w:pStyle w:val="a8"/>
              <w:rPr>
                <w:rFonts w:ascii="Times New Roman" w:hAnsi="Times New Roman"/>
                <w:sz w:val="20"/>
                <w:szCs w:val="20"/>
              </w:rPr>
            </w:pPr>
          </w:p>
        </w:tc>
      </w:tr>
    </w:tbl>
    <w:p w:rsidR="000D7328" w:rsidRPr="00175D3A" w:rsidRDefault="000D7328" w:rsidP="000D7328">
      <w:pPr>
        <w:jc w:val="center"/>
        <w:rPr>
          <w:b/>
          <w:sz w:val="20"/>
          <w:szCs w:val="20"/>
        </w:rPr>
      </w:pPr>
      <w:r w:rsidRPr="00175D3A">
        <w:rPr>
          <w:b/>
          <w:sz w:val="20"/>
          <w:szCs w:val="20"/>
          <w:lang w:val="en-US"/>
        </w:rPr>
        <w:t>IX</w:t>
      </w:r>
      <w:r w:rsidRPr="00175D3A">
        <w:rPr>
          <w:b/>
          <w:sz w:val="20"/>
          <w:szCs w:val="20"/>
        </w:rPr>
        <w:t xml:space="preserve">. ВЫПОЛНЕНИЕ ПРОГРАММНЫХ МЕРОПРИЯТИЙ </w:t>
      </w:r>
      <w:proofErr w:type="gramStart"/>
      <w:r w:rsidRPr="00175D3A">
        <w:rPr>
          <w:b/>
          <w:sz w:val="20"/>
          <w:szCs w:val="20"/>
        </w:rPr>
        <w:t>ПО  МУНИЦИПАЛЬНОЙ</w:t>
      </w:r>
      <w:proofErr w:type="gramEnd"/>
      <w:r w:rsidRPr="00175D3A">
        <w:rPr>
          <w:b/>
          <w:sz w:val="20"/>
          <w:szCs w:val="20"/>
        </w:rPr>
        <w:t xml:space="preserve"> ПРОГРАММЕ </w:t>
      </w:r>
    </w:p>
    <w:p w:rsidR="000D7328" w:rsidRPr="00175D3A" w:rsidRDefault="000D7328" w:rsidP="000D7328">
      <w:pPr>
        <w:jc w:val="center"/>
        <w:rPr>
          <w:b/>
          <w:sz w:val="20"/>
          <w:szCs w:val="20"/>
        </w:rPr>
      </w:pPr>
      <w:r w:rsidRPr="00175D3A">
        <w:rPr>
          <w:b/>
          <w:sz w:val="20"/>
          <w:szCs w:val="20"/>
        </w:rPr>
        <w:t xml:space="preserve">«Ремонт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w:t>
      </w:r>
    </w:p>
    <w:p w:rsidR="000D7328" w:rsidRPr="00175D3A" w:rsidRDefault="000D7328" w:rsidP="000D7328">
      <w:pPr>
        <w:jc w:val="center"/>
        <w:rPr>
          <w:b/>
          <w:sz w:val="20"/>
          <w:szCs w:val="20"/>
        </w:rPr>
      </w:pPr>
      <w:r w:rsidRPr="00175D3A">
        <w:rPr>
          <w:b/>
          <w:sz w:val="20"/>
          <w:szCs w:val="20"/>
        </w:rPr>
        <w:t>на 2017 год»</w:t>
      </w:r>
    </w:p>
    <w:p w:rsidR="000D7328" w:rsidRPr="00175D3A" w:rsidRDefault="000D7328" w:rsidP="000D7328">
      <w:pPr>
        <w:ind w:left="708"/>
        <w:jc w:val="right"/>
        <w:rPr>
          <w:sz w:val="20"/>
          <w:szCs w:val="20"/>
        </w:rPr>
      </w:pPr>
      <w:r w:rsidRPr="00175D3A">
        <w:rPr>
          <w:sz w:val="20"/>
          <w:szCs w:val="20"/>
        </w:rPr>
        <w:t>тыс. руб.</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827"/>
        <w:gridCol w:w="1134"/>
        <w:gridCol w:w="1847"/>
      </w:tblGrid>
      <w:tr w:rsidR="000D7328" w:rsidRPr="00175D3A" w:rsidTr="000D7328">
        <w:trPr>
          <w:cantSplit/>
          <w:trHeight w:val="477"/>
        </w:trPr>
        <w:tc>
          <w:tcPr>
            <w:tcW w:w="2978" w:type="dxa"/>
            <w:vMerge w:val="restart"/>
          </w:tcPr>
          <w:p w:rsidR="000D7328" w:rsidRPr="00175D3A" w:rsidRDefault="000D7328" w:rsidP="000D7328">
            <w:pPr>
              <w:pStyle w:val="ConsPlusNormal"/>
              <w:widowControl/>
              <w:ind w:left="-108" w:right="-108" w:firstLine="108"/>
              <w:jc w:val="center"/>
              <w:rPr>
                <w:rFonts w:ascii="Times New Roman" w:hAnsi="Times New Roman" w:cs="Times New Roman"/>
                <w:b/>
              </w:rPr>
            </w:pPr>
            <w:r w:rsidRPr="00175D3A">
              <w:rPr>
                <w:rFonts w:ascii="Times New Roman" w:hAnsi="Times New Roman" w:cs="Times New Roman"/>
                <w:b/>
              </w:rPr>
              <w:t xml:space="preserve">Главный распорядитель бюджета </w:t>
            </w:r>
          </w:p>
        </w:tc>
        <w:tc>
          <w:tcPr>
            <w:tcW w:w="3827" w:type="dxa"/>
            <w:vMerge w:val="restart"/>
          </w:tcPr>
          <w:p w:rsidR="000D7328" w:rsidRPr="00175D3A" w:rsidRDefault="000D7328" w:rsidP="000D7328">
            <w:pPr>
              <w:pStyle w:val="ConsPlusNormal"/>
              <w:widowControl/>
              <w:spacing w:before="120"/>
              <w:ind w:firstLine="0"/>
              <w:jc w:val="center"/>
              <w:rPr>
                <w:rFonts w:ascii="Times New Roman" w:hAnsi="Times New Roman" w:cs="Times New Roman"/>
                <w:b/>
              </w:rPr>
            </w:pPr>
            <w:r w:rsidRPr="00175D3A">
              <w:rPr>
                <w:rFonts w:ascii="Times New Roman" w:hAnsi="Times New Roman" w:cs="Times New Roman"/>
                <w:b/>
              </w:rPr>
              <w:t>Программные мероприятия</w:t>
            </w:r>
          </w:p>
        </w:tc>
        <w:tc>
          <w:tcPr>
            <w:tcW w:w="2981" w:type="dxa"/>
            <w:gridSpan w:val="2"/>
            <w:shd w:val="clear" w:color="auto" w:fill="auto"/>
          </w:tcPr>
          <w:p w:rsidR="000D7328" w:rsidRPr="00175D3A" w:rsidRDefault="000D7328" w:rsidP="000D7328">
            <w:pPr>
              <w:jc w:val="center"/>
              <w:rPr>
                <w:b/>
                <w:sz w:val="20"/>
                <w:szCs w:val="20"/>
              </w:rPr>
            </w:pPr>
            <w:r w:rsidRPr="00175D3A">
              <w:rPr>
                <w:b/>
                <w:sz w:val="20"/>
                <w:szCs w:val="20"/>
              </w:rPr>
              <w:t>Объем финансирования</w:t>
            </w:r>
          </w:p>
          <w:p w:rsidR="000D7328" w:rsidRPr="00175D3A" w:rsidRDefault="000D7328" w:rsidP="000D7328">
            <w:pPr>
              <w:jc w:val="center"/>
              <w:rPr>
                <w:sz w:val="20"/>
                <w:szCs w:val="20"/>
              </w:rPr>
            </w:pPr>
            <w:r w:rsidRPr="00175D3A">
              <w:rPr>
                <w:b/>
                <w:sz w:val="20"/>
                <w:szCs w:val="20"/>
              </w:rPr>
              <w:t>на 2017 год</w:t>
            </w:r>
          </w:p>
        </w:tc>
      </w:tr>
      <w:tr w:rsidR="000D7328" w:rsidRPr="00175D3A" w:rsidTr="000D7328">
        <w:trPr>
          <w:cantSplit/>
          <w:trHeight w:val="301"/>
        </w:trPr>
        <w:tc>
          <w:tcPr>
            <w:tcW w:w="2978" w:type="dxa"/>
            <w:vMerge/>
          </w:tcPr>
          <w:p w:rsidR="000D7328" w:rsidRPr="00175D3A" w:rsidRDefault="000D7328" w:rsidP="000D7328">
            <w:pPr>
              <w:pStyle w:val="ConsPlusNormal"/>
              <w:widowControl/>
              <w:ind w:firstLine="0"/>
              <w:jc w:val="center"/>
              <w:rPr>
                <w:rFonts w:ascii="Times New Roman" w:hAnsi="Times New Roman" w:cs="Times New Roman"/>
                <w:b/>
              </w:rPr>
            </w:pPr>
          </w:p>
        </w:tc>
        <w:tc>
          <w:tcPr>
            <w:tcW w:w="3827" w:type="dxa"/>
            <w:vMerge/>
          </w:tcPr>
          <w:p w:rsidR="000D7328" w:rsidRPr="00175D3A" w:rsidRDefault="000D7328" w:rsidP="000D7328">
            <w:pPr>
              <w:pStyle w:val="ConsPlusNormal"/>
              <w:widowControl/>
              <w:ind w:firstLine="0"/>
              <w:jc w:val="center"/>
              <w:rPr>
                <w:rFonts w:ascii="Times New Roman" w:hAnsi="Times New Roman" w:cs="Times New Roman"/>
                <w:b/>
              </w:rPr>
            </w:pPr>
          </w:p>
        </w:tc>
        <w:tc>
          <w:tcPr>
            <w:tcW w:w="1134" w:type="dxa"/>
          </w:tcPr>
          <w:p w:rsidR="000D7328" w:rsidRPr="00175D3A" w:rsidRDefault="000D7328" w:rsidP="000D7328">
            <w:pPr>
              <w:pStyle w:val="ConsPlusNormal"/>
              <w:spacing w:before="120"/>
              <w:ind w:right="-108" w:firstLine="0"/>
              <w:jc w:val="center"/>
              <w:rPr>
                <w:rFonts w:ascii="Times New Roman" w:hAnsi="Times New Roman" w:cs="Times New Roman"/>
                <w:b/>
              </w:rPr>
            </w:pPr>
            <w:r w:rsidRPr="00175D3A">
              <w:rPr>
                <w:rFonts w:ascii="Times New Roman" w:hAnsi="Times New Roman" w:cs="Times New Roman"/>
                <w:b/>
              </w:rPr>
              <w:t>Местный бюджет</w:t>
            </w:r>
          </w:p>
        </w:tc>
        <w:tc>
          <w:tcPr>
            <w:tcW w:w="1847" w:type="dxa"/>
          </w:tcPr>
          <w:p w:rsidR="000D7328" w:rsidRPr="00175D3A" w:rsidRDefault="000D7328" w:rsidP="000D7328">
            <w:pPr>
              <w:pStyle w:val="ConsPlusNormal"/>
              <w:spacing w:before="120"/>
              <w:ind w:left="-108" w:right="-104" w:firstLine="0"/>
              <w:jc w:val="center"/>
              <w:rPr>
                <w:rFonts w:ascii="Times New Roman" w:hAnsi="Times New Roman" w:cs="Times New Roman"/>
                <w:b/>
              </w:rPr>
            </w:pPr>
            <w:r w:rsidRPr="00175D3A">
              <w:rPr>
                <w:rFonts w:ascii="Times New Roman" w:hAnsi="Times New Roman" w:cs="Times New Roman"/>
                <w:b/>
              </w:rPr>
              <w:t xml:space="preserve">Межбюджетные трансферты </w:t>
            </w:r>
          </w:p>
        </w:tc>
      </w:tr>
      <w:tr w:rsidR="000D7328" w:rsidRPr="00175D3A" w:rsidTr="000D7328">
        <w:trPr>
          <w:cantSplit/>
          <w:trHeight w:val="187"/>
        </w:trPr>
        <w:tc>
          <w:tcPr>
            <w:tcW w:w="6805" w:type="dxa"/>
            <w:gridSpan w:val="2"/>
          </w:tcPr>
          <w:p w:rsidR="000D7328" w:rsidRPr="00175D3A" w:rsidRDefault="000D7328" w:rsidP="000D7328">
            <w:pPr>
              <w:pStyle w:val="ConsPlusNormal"/>
              <w:widowControl/>
              <w:ind w:firstLine="0"/>
              <w:jc w:val="center"/>
              <w:rPr>
                <w:rFonts w:ascii="Times New Roman" w:hAnsi="Times New Roman" w:cs="Times New Roman"/>
                <w:bCs/>
              </w:rPr>
            </w:pPr>
            <w:r w:rsidRPr="00175D3A">
              <w:rPr>
                <w:rFonts w:ascii="Times New Roman" w:hAnsi="Times New Roman" w:cs="Times New Roman"/>
                <w:b/>
                <w:bCs/>
              </w:rPr>
              <w:t xml:space="preserve">                                                                                              </w:t>
            </w:r>
            <w:r w:rsidRPr="00175D3A">
              <w:rPr>
                <w:rFonts w:ascii="Times New Roman" w:hAnsi="Times New Roman" w:cs="Times New Roman"/>
                <w:bCs/>
              </w:rPr>
              <w:t>ИТОГО</w:t>
            </w:r>
          </w:p>
        </w:tc>
        <w:tc>
          <w:tcPr>
            <w:tcW w:w="1134" w:type="dxa"/>
          </w:tcPr>
          <w:p w:rsidR="000D7328" w:rsidRPr="00175D3A" w:rsidRDefault="000D7328" w:rsidP="000D7328">
            <w:pPr>
              <w:pStyle w:val="ConsPlusNormal"/>
              <w:ind w:left="-173" w:right="-108" w:firstLine="0"/>
              <w:jc w:val="center"/>
              <w:rPr>
                <w:rFonts w:ascii="Times New Roman" w:hAnsi="Times New Roman" w:cs="Times New Roman"/>
                <w:b/>
              </w:rPr>
            </w:pPr>
            <w:r w:rsidRPr="00175D3A">
              <w:rPr>
                <w:rFonts w:ascii="Times New Roman" w:hAnsi="Times New Roman" w:cs="Times New Roman"/>
                <w:b/>
              </w:rPr>
              <w:t>368,4</w:t>
            </w:r>
          </w:p>
        </w:tc>
        <w:tc>
          <w:tcPr>
            <w:tcW w:w="1847" w:type="dxa"/>
          </w:tcPr>
          <w:p w:rsidR="000D7328" w:rsidRPr="00175D3A" w:rsidRDefault="000D7328" w:rsidP="000D7328">
            <w:pPr>
              <w:pStyle w:val="ConsPlusNormal"/>
              <w:ind w:left="-173" w:right="-108" w:firstLine="0"/>
              <w:jc w:val="center"/>
              <w:rPr>
                <w:rFonts w:ascii="Times New Roman" w:hAnsi="Times New Roman" w:cs="Times New Roman"/>
                <w:b/>
              </w:rPr>
            </w:pPr>
            <w:r w:rsidRPr="00175D3A">
              <w:rPr>
                <w:rFonts w:ascii="Times New Roman" w:hAnsi="Times New Roman" w:cs="Times New Roman"/>
                <w:b/>
              </w:rPr>
              <w:t>982,0</w:t>
            </w:r>
          </w:p>
        </w:tc>
      </w:tr>
      <w:tr w:rsidR="000D7328" w:rsidRPr="00175D3A" w:rsidTr="000D7328">
        <w:trPr>
          <w:cantSplit/>
          <w:trHeight w:val="297"/>
        </w:trPr>
        <w:tc>
          <w:tcPr>
            <w:tcW w:w="2978" w:type="dxa"/>
            <w:vMerge w:val="restart"/>
          </w:tcPr>
          <w:p w:rsidR="000D7328" w:rsidRPr="00175D3A" w:rsidRDefault="000D7328" w:rsidP="000D7328">
            <w:pPr>
              <w:pStyle w:val="ConsPlusNormal"/>
              <w:widowControl/>
              <w:ind w:right="-108" w:firstLine="0"/>
              <w:jc w:val="center"/>
              <w:rPr>
                <w:rFonts w:ascii="Times New Roman" w:hAnsi="Times New Roman" w:cs="Times New Roman"/>
              </w:rPr>
            </w:pPr>
          </w:p>
          <w:p w:rsidR="000D7328" w:rsidRPr="00175D3A" w:rsidRDefault="000D7328" w:rsidP="000D7328">
            <w:pPr>
              <w:pStyle w:val="ConsPlusNormal"/>
              <w:widowControl/>
              <w:ind w:right="-108" w:firstLine="0"/>
              <w:jc w:val="center"/>
              <w:rPr>
                <w:rFonts w:ascii="Times New Roman" w:hAnsi="Times New Roman" w:cs="Times New Roman"/>
              </w:rPr>
            </w:pPr>
            <w:r w:rsidRPr="00175D3A">
              <w:rPr>
                <w:rFonts w:ascii="Times New Roman" w:hAnsi="Times New Roman" w:cs="Times New Roman"/>
              </w:rPr>
              <w:t xml:space="preserve">Администрация Клинцовского муниципального образования </w:t>
            </w:r>
          </w:p>
          <w:p w:rsidR="000D7328" w:rsidRPr="00175D3A" w:rsidRDefault="000D7328" w:rsidP="000D7328">
            <w:pPr>
              <w:pStyle w:val="ConsPlusNormal"/>
              <w:widowControl/>
              <w:ind w:firstLine="0"/>
              <w:jc w:val="center"/>
              <w:rPr>
                <w:rFonts w:ascii="Times New Roman" w:hAnsi="Times New Roman" w:cs="Times New Roman"/>
              </w:rPr>
            </w:pPr>
            <w:r w:rsidRPr="00175D3A">
              <w:rPr>
                <w:rFonts w:ascii="Times New Roman" w:hAnsi="Times New Roman" w:cs="Times New Roman"/>
              </w:rPr>
              <w:t xml:space="preserve">Пугачевского муниципального </w:t>
            </w:r>
          </w:p>
          <w:p w:rsidR="000D7328" w:rsidRPr="00175D3A" w:rsidRDefault="000D7328" w:rsidP="000D7328">
            <w:pPr>
              <w:pStyle w:val="ConsPlusNormal"/>
              <w:widowControl/>
              <w:ind w:firstLine="0"/>
              <w:jc w:val="center"/>
              <w:rPr>
                <w:rFonts w:ascii="Times New Roman" w:hAnsi="Times New Roman" w:cs="Times New Roman"/>
              </w:rPr>
            </w:pPr>
            <w:r w:rsidRPr="00175D3A">
              <w:rPr>
                <w:rFonts w:ascii="Times New Roman" w:hAnsi="Times New Roman" w:cs="Times New Roman"/>
              </w:rPr>
              <w:t>района</w:t>
            </w:r>
          </w:p>
        </w:tc>
        <w:tc>
          <w:tcPr>
            <w:tcW w:w="3827" w:type="dxa"/>
          </w:tcPr>
          <w:p w:rsidR="000D7328" w:rsidRPr="00175D3A" w:rsidRDefault="000D7328" w:rsidP="000D7328">
            <w:pPr>
              <w:pStyle w:val="ConsPlusNormal"/>
              <w:widowControl/>
              <w:ind w:firstLine="0"/>
              <w:jc w:val="center"/>
              <w:rPr>
                <w:rFonts w:ascii="Times New Roman" w:hAnsi="Times New Roman" w:cs="Times New Roman"/>
                <w:b/>
                <w:bCs/>
              </w:rPr>
            </w:pPr>
            <w:r w:rsidRPr="00175D3A">
              <w:rPr>
                <w:rFonts w:ascii="Times New Roman" w:hAnsi="Times New Roman" w:cs="Times New Roman"/>
                <w:b/>
                <w:bCs/>
              </w:rPr>
              <w:t>Ремонт и содержание автомобильных дорог общего пользования местного значения и инженерных сооружений на них</w:t>
            </w:r>
          </w:p>
        </w:tc>
        <w:tc>
          <w:tcPr>
            <w:tcW w:w="1134"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368,4</w:t>
            </w:r>
          </w:p>
        </w:tc>
        <w:tc>
          <w:tcPr>
            <w:tcW w:w="1847"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982,0</w:t>
            </w:r>
          </w:p>
        </w:tc>
      </w:tr>
      <w:tr w:rsidR="000D7328" w:rsidRPr="00175D3A" w:rsidTr="000D7328">
        <w:trPr>
          <w:cantSplit/>
          <w:trHeight w:val="297"/>
        </w:trPr>
        <w:tc>
          <w:tcPr>
            <w:tcW w:w="2978" w:type="dxa"/>
            <w:vMerge/>
          </w:tcPr>
          <w:p w:rsidR="000D7328" w:rsidRPr="00175D3A" w:rsidRDefault="000D7328" w:rsidP="000D7328">
            <w:pPr>
              <w:pStyle w:val="ConsPlusNormal"/>
              <w:widowControl/>
              <w:ind w:right="-108" w:firstLine="0"/>
              <w:jc w:val="center"/>
              <w:rPr>
                <w:rFonts w:ascii="Times New Roman" w:hAnsi="Times New Roman" w:cs="Times New Roman"/>
              </w:rPr>
            </w:pPr>
          </w:p>
        </w:tc>
        <w:tc>
          <w:tcPr>
            <w:tcW w:w="3827" w:type="dxa"/>
            <w:vAlign w:val="center"/>
          </w:tcPr>
          <w:p w:rsidR="000D7328" w:rsidRPr="00175D3A" w:rsidRDefault="000D7328" w:rsidP="000D7328">
            <w:pPr>
              <w:pStyle w:val="ConsPlusNormal"/>
              <w:widowControl/>
              <w:snapToGrid w:val="0"/>
              <w:ind w:firstLine="0"/>
              <w:rPr>
                <w:rFonts w:ascii="Times New Roman" w:hAnsi="Times New Roman" w:cs="Times New Roman"/>
                <w:bCs/>
              </w:rPr>
            </w:pPr>
            <w:r w:rsidRPr="00175D3A">
              <w:rPr>
                <w:rFonts w:ascii="Times New Roman" w:hAnsi="Times New Roman" w:cs="Times New Roman"/>
                <w:bCs/>
              </w:rPr>
              <w:t xml:space="preserve">  Устройство щебеночного покрытия</w:t>
            </w:r>
          </w:p>
        </w:tc>
        <w:tc>
          <w:tcPr>
            <w:tcW w:w="1134" w:type="dxa"/>
          </w:tcPr>
          <w:p w:rsidR="000D7328" w:rsidRPr="00175D3A" w:rsidRDefault="000D7328" w:rsidP="000D7328">
            <w:pPr>
              <w:pStyle w:val="ConsPlusNormal"/>
              <w:ind w:left="-173" w:right="-108" w:firstLine="0"/>
              <w:jc w:val="center"/>
              <w:rPr>
                <w:rFonts w:ascii="Times New Roman" w:hAnsi="Times New Roman" w:cs="Times New Roman"/>
              </w:rPr>
            </w:pPr>
          </w:p>
        </w:tc>
        <w:tc>
          <w:tcPr>
            <w:tcW w:w="1847"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982,0</w:t>
            </w:r>
          </w:p>
        </w:tc>
      </w:tr>
      <w:tr w:rsidR="000D7328" w:rsidRPr="00175D3A" w:rsidTr="000D7328">
        <w:trPr>
          <w:cantSplit/>
          <w:trHeight w:val="297"/>
        </w:trPr>
        <w:tc>
          <w:tcPr>
            <w:tcW w:w="2978" w:type="dxa"/>
            <w:vMerge/>
          </w:tcPr>
          <w:p w:rsidR="000D7328" w:rsidRPr="00175D3A" w:rsidRDefault="000D7328" w:rsidP="000D7328">
            <w:pPr>
              <w:pStyle w:val="ConsPlusNormal"/>
              <w:widowControl/>
              <w:ind w:right="-108" w:firstLine="0"/>
              <w:jc w:val="center"/>
              <w:rPr>
                <w:rFonts w:ascii="Times New Roman" w:hAnsi="Times New Roman" w:cs="Times New Roman"/>
              </w:rPr>
            </w:pPr>
          </w:p>
        </w:tc>
        <w:tc>
          <w:tcPr>
            <w:tcW w:w="3827" w:type="dxa"/>
            <w:vAlign w:val="center"/>
          </w:tcPr>
          <w:p w:rsidR="000D7328" w:rsidRPr="00175D3A" w:rsidRDefault="000D7328" w:rsidP="000D7328">
            <w:pPr>
              <w:pStyle w:val="ConsPlusNormal"/>
              <w:widowControl/>
              <w:snapToGrid w:val="0"/>
              <w:ind w:firstLine="0"/>
              <w:rPr>
                <w:rFonts w:ascii="Times New Roman" w:hAnsi="Times New Roman" w:cs="Times New Roman"/>
                <w:bCs/>
              </w:rPr>
            </w:pPr>
            <w:r w:rsidRPr="00175D3A">
              <w:rPr>
                <w:rFonts w:ascii="Times New Roman" w:hAnsi="Times New Roman" w:cs="Times New Roman"/>
                <w:bCs/>
              </w:rPr>
              <w:t xml:space="preserve">  Ремонт асфальтобетонного покрытия</w:t>
            </w:r>
          </w:p>
        </w:tc>
        <w:tc>
          <w:tcPr>
            <w:tcW w:w="1134"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300,0</w:t>
            </w:r>
          </w:p>
        </w:tc>
        <w:tc>
          <w:tcPr>
            <w:tcW w:w="1847" w:type="dxa"/>
          </w:tcPr>
          <w:p w:rsidR="000D7328" w:rsidRPr="00175D3A" w:rsidRDefault="000D7328" w:rsidP="000D7328">
            <w:pPr>
              <w:pStyle w:val="ConsPlusNormal"/>
              <w:ind w:left="-173" w:right="-108" w:firstLine="0"/>
              <w:jc w:val="center"/>
              <w:rPr>
                <w:rFonts w:ascii="Times New Roman" w:hAnsi="Times New Roman" w:cs="Times New Roman"/>
              </w:rPr>
            </w:pPr>
          </w:p>
        </w:tc>
      </w:tr>
      <w:tr w:rsidR="000D7328" w:rsidRPr="00175D3A" w:rsidTr="000D7328">
        <w:trPr>
          <w:cantSplit/>
          <w:trHeight w:val="297"/>
        </w:trPr>
        <w:tc>
          <w:tcPr>
            <w:tcW w:w="2978" w:type="dxa"/>
            <w:vMerge/>
          </w:tcPr>
          <w:p w:rsidR="000D7328" w:rsidRPr="00175D3A" w:rsidRDefault="000D7328" w:rsidP="000D7328">
            <w:pPr>
              <w:pStyle w:val="ConsPlusNormal"/>
              <w:widowControl/>
              <w:ind w:right="-108" w:firstLine="0"/>
              <w:jc w:val="center"/>
              <w:rPr>
                <w:rFonts w:ascii="Times New Roman" w:hAnsi="Times New Roman" w:cs="Times New Roman"/>
              </w:rPr>
            </w:pPr>
          </w:p>
        </w:tc>
        <w:tc>
          <w:tcPr>
            <w:tcW w:w="3827" w:type="dxa"/>
          </w:tcPr>
          <w:p w:rsidR="000D7328" w:rsidRPr="00175D3A" w:rsidRDefault="000D7328" w:rsidP="000D7328">
            <w:pPr>
              <w:pStyle w:val="ConsPlusNormal"/>
              <w:widowControl/>
              <w:ind w:firstLine="0"/>
              <w:rPr>
                <w:rFonts w:ascii="Times New Roman" w:hAnsi="Times New Roman" w:cs="Times New Roman"/>
                <w:bCs/>
              </w:rPr>
            </w:pPr>
            <w:r w:rsidRPr="00175D3A">
              <w:rPr>
                <w:rFonts w:ascii="Times New Roman" w:hAnsi="Times New Roman" w:cs="Times New Roman"/>
                <w:bCs/>
              </w:rPr>
              <w:t xml:space="preserve">  содержание автомобильных дорог общего пользования и инженерных сооружений </w:t>
            </w:r>
            <w:proofErr w:type="gramStart"/>
            <w:r w:rsidRPr="00175D3A">
              <w:rPr>
                <w:rFonts w:ascii="Times New Roman" w:hAnsi="Times New Roman" w:cs="Times New Roman"/>
                <w:bCs/>
              </w:rPr>
              <w:t>на</w:t>
            </w:r>
            <w:proofErr w:type="gramEnd"/>
            <w:r w:rsidRPr="00175D3A">
              <w:rPr>
                <w:rFonts w:ascii="Times New Roman" w:hAnsi="Times New Roman" w:cs="Times New Roman"/>
                <w:bCs/>
              </w:rPr>
              <w:t xml:space="preserve"> </w:t>
            </w:r>
            <w:proofErr w:type="gramStart"/>
            <w:r w:rsidRPr="00175D3A">
              <w:rPr>
                <w:rFonts w:ascii="Times New Roman" w:hAnsi="Times New Roman" w:cs="Times New Roman"/>
                <w:bCs/>
              </w:rPr>
              <w:t>их</w:t>
            </w:r>
            <w:proofErr w:type="gramEnd"/>
            <w:r w:rsidRPr="00175D3A">
              <w:rPr>
                <w:rFonts w:ascii="Times New Roman" w:hAnsi="Times New Roman" w:cs="Times New Roman"/>
                <w:bCs/>
              </w:rPr>
              <w:t xml:space="preserve"> </w:t>
            </w:r>
          </w:p>
          <w:p w:rsidR="000D7328" w:rsidRPr="00175D3A" w:rsidRDefault="000D7328" w:rsidP="000D7328">
            <w:pPr>
              <w:pStyle w:val="ConsPlusNormal"/>
              <w:widowControl/>
              <w:ind w:firstLine="0"/>
              <w:rPr>
                <w:rFonts w:ascii="Times New Roman" w:hAnsi="Times New Roman" w:cs="Times New Roman"/>
                <w:bCs/>
                <w:i/>
              </w:rPr>
            </w:pPr>
            <w:proofErr w:type="gramStart"/>
            <w:r w:rsidRPr="00175D3A">
              <w:rPr>
                <w:rFonts w:ascii="Times New Roman" w:hAnsi="Times New Roman" w:cs="Times New Roman"/>
                <w:bCs/>
                <w:i/>
              </w:rPr>
              <w:t xml:space="preserve">(ямочный ремонт (асфальт), отсыпка дороги, отсыпка щебнем, доломитом, грейдер, </w:t>
            </w:r>
            <w:proofErr w:type="spellStart"/>
            <w:r w:rsidRPr="00175D3A">
              <w:rPr>
                <w:rFonts w:ascii="Times New Roman" w:hAnsi="Times New Roman" w:cs="Times New Roman"/>
                <w:bCs/>
                <w:i/>
              </w:rPr>
              <w:t>окос</w:t>
            </w:r>
            <w:proofErr w:type="spellEnd"/>
            <w:r w:rsidRPr="00175D3A">
              <w:rPr>
                <w:rFonts w:ascii="Times New Roman" w:hAnsi="Times New Roman" w:cs="Times New Roman"/>
                <w:bCs/>
                <w:i/>
              </w:rPr>
              <w:t xml:space="preserve"> травы, очистка снега и др.)</w:t>
            </w:r>
            <w:proofErr w:type="gramEnd"/>
          </w:p>
        </w:tc>
        <w:tc>
          <w:tcPr>
            <w:tcW w:w="1134"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 xml:space="preserve">68,4 </w:t>
            </w:r>
          </w:p>
        </w:tc>
        <w:tc>
          <w:tcPr>
            <w:tcW w:w="1847" w:type="dxa"/>
          </w:tcPr>
          <w:p w:rsidR="000D7328" w:rsidRPr="00175D3A" w:rsidRDefault="000D7328" w:rsidP="000D7328">
            <w:pPr>
              <w:pStyle w:val="ConsPlusNormal"/>
              <w:ind w:left="-173" w:right="-108" w:firstLine="0"/>
              <w:jc w:val="center"/>
              <w:rPr>
                <w:rFonts w:ascii="Times New Roman" w:hAnsi="Times New Roman" w:cs="Times New Roman"/>
              </w:rPr>
            </w:pPr>
            <w:r w:rsidRPr="00175D3A">
              <w:rPr>
                <w:rFonts w:ascii="Times New Roman" w:hAnsi="Times New Roman" w:cs="Times New Roman"/>
              </w:rPr>
              <w:t xml:space="preserve"> </w:t>
            </w:r>
          </w:p>
        </w:tc>
      </w:tr>
      <w:tr w:rsidR="000D7328" w:rsidRPr="00175D3A" w:rsidTr="000D7328">
        <w:trPr>
          <w:cantSplit/>
          <w:trHeight w:val="397"/>
        </w:trPr>
        <w:tc>
          <w:tcPr>
            <w:tcW w:w="2978" w:type="dxa"/>
          </w:tcPr>
          <w:p w:rsidR="000D7328" w:rsidRPr="00175D3A" w:rsidRDefault="000D7328" w:rsidP="000D7328">
            <w:pPr>
              <w:pStyle w:val="ConsPlusNormal"/>
              <w:widowControl/>
              <w:ind w:right="-108" w:firstLine="0"/>
              <w:rPr>
                <w:rFonts w:ascii="Times New Roman" w:hAnsi="Times New Roman" w:cs="Times New Roman"/>
                <w:b/>
              </w:rPr>
            </w:pPr>
            <w:r w:rsidRPr="00175D3A">
              <w:rPr>
                <w:rFonts w:ascii="Times New Roman" w:hAnsi="Times New Roman" w:cs="Times New Roman"/>
                <w:b/>
              </w:rPr>
              <w:t xml:space="preserve">Всего по программе </w:t>
            </w:r>
          </w:p>
          <w:p w:rsidR="000D7328" w:rsidRPr="00175D3A" w:rsidRDefault="000D7328" w:rsidP="000D7328">
            <w:pPr>
              <w:pStyle w:val="ConsPlusNormal"/>
              <w:widowControl/>
              <w:ind w:right="-108" w:firstLine="0"/>
              <w:rPr>
                <w:rFonts w:ascii="Times New Roman" w:hAnsi="Times New Roman" w:cs="Times New Roman"/>
              </w:rPr>
            </w:pPr>
            <w:r w:rsidRPr="00175D3A">
              <w:rPr>
                <w:rFonts w:ascii="Times New Roman" w:hAnsi="Times New Roman" w:cs="Times New Roman"/>
                <w:b/>
              </w:rPr>
              <w:t>на 2017 год</w:t>
            </w:r>
          </w:p>
        </w:tc>
        <w:tc>
          <w:tcPr>
            <w:tcW w:w="6808" w:type="dxa"/>
            <w:gridSpan w:val="3"/>
            <w:vAlign w:val="center"/>
          </w:tcPr>
          <w:p w:rsidR="000D7328" w:rsidRPr="00175D3A" w:rsidRDefault="000D7328" w:rsidP="000D7328">
            <w:pPr>
              <w:pStyle w:val="ConsPlusNormal"/>
              <w:ind w:left="-173" w:right="-108" w:firstLine="0"/>
              <w:jc w:val="center"/>
              <w:rPr>
                <w:rFonts w:ascii="Times New Roman" w:hAnsi="Times New Roman" w:cs="Times New Roman"/>
                <w:b/>
              </w:rPr>
            </w:pPr>
            <w:r w:rsidRPr="00175D3A">
              <w:rPr>
                <w:rFonts w:ascii="Times New Roman" w:hAnsi="Times New Roman" w:cs="Times New Roman"/>
                <w:b/>
              </w:rPr>
              <w:t xml:space="preserve">                                                                   1350,4 </w:t>
            </w:r>
          </w:p>
        </w:tc>
      </w:tr>
    </w:tbl>
    <w:p w:rsidR="000D7328" w:rsidRPr="00175D3A" w:rsidRDefault="000D7328" w:rsidP="000D7328">
      <w:pPr>
        <w:rPr>
          <w:sz w:val="20"/>
          <w:szCs w:val="20"/>
        </w:rPr>
      </w:pPr>
    </w:p>
    <w:p w:rsidR="00292B0C" w:rsidRPr="00175D3A" w:rsidRDefault="00292B0C">
      <w:pPr>
        <w:spacing w:after="200" w:line="276" w:lineRule="auto"/>
        <w:rPr>
          <w:sz w:val="20"/>
          <w:szCs w:val="20"/>
        </w:rPr>
      </w:pPr>
      <w:r w:rsidRPr="00175D3A">
        <w:rPr>
          <w:sz w:val="20"/>
          <w:szCs w:val="20"/>
        </w:rPr>
        <w:br w:type="page"/>
      </w:r>
    </w:p>
    <w:p w:rsidR="00292B0C" w:rsidRPr="00175D3A" w:rsidRDefault="00292B0C" w:rsidP="00292B0C">
      <w:pPr>
        <w:jc w:val="center"/>
        <w:rPr>
          <w:b/>
          <w:sz w:val="20"/>
          <w:szCs w:val="20"/>
        </w:rPr>
      </w:pPr>
    </w:p>
    <w:p w:rsidR="0080299A" w:rsidRDefault="0080299A" w:rsidP="00292B0C">
      <w:pPr>
        <w:jc w:val="center"/>
        <w:rPr>
          <w:b/>
          <w:sz w:val="20"/>
          <w:szCs w:val="20"/>
        </w:rPr>
      </w:pPr>
    </w:p>
    <w:p w:rsidR="0080299A" w:rsidRDefault="0080299A" w:rsidP="00292B0C">
      <w:pPr>
        <w:jc w:val="center"/>
        <w:rPr>
          <w:b/>
          <w:sz w:val="20"/>
          <w:szCs w:val="20"/>
        </w:rPr>
      </w:pPr>
    </w:p>
    <w:p w:rsidR="0080299A" w:rsidRDefault="0080299A" w:rsidP="00292B0C">
      <w:pPr>
        <w:jc w:val="center"/>
        <w:rPr>
          <w:b/>
          <w:sz w:val="20"/>
          <w:szCs w:val="20"/>
        </w:rPr>
      </w:pPr>
    </w:p>
    <w:p w:rsidR="0080299A" w:rsidRDefault="0080299A" w:rsidP="00292B0C">
      <w:pPr>
        <w:jc w:val="center"/>
        <w:rPr>
          <w:b/>
          <w:sz w:val="20"/>
          <w:szCs w:val="20"/>
        </w:rPr>
      </w:pPr>
    </w:p>
    <w:p w:rsidR="0080299A" w:rsidRDefault="0080299A" w:rsidP="00292B0C">
      <w:pPr>
        <w:jc w:val="center"/>
        <w:rPr>
          <w:b/>
          <w:sz w:val="20"/>
          <w:szCs w:val="20"/>
        </w:rPr>
      </w:pPr>
    </w:p>
    <w:p w:rsidR="0080299A" w:rsidRDefault="0080299A" w:rsidP="00292B0C">
      <w:pPr>
        <w:jc w:val="center"/>
        <w:rPr>
          <w:b/>
          <w:sz w:val="20"/>
          <w:szCs w:val="20"/>
        </w:rPr>
      </w:pPr>
    </w:p>
    <w:p w:rsidR="00292B0C" w:rsidRPr="00175D3A" w:rsidRDefault="00292B0C" w:rsidP="00292B0C">
      <w:pPr>
        <w:jc w:val="center"/>
        <w:rPr>
          <w:b/>
          <w:sz w:val="20"/>
          <w:szCs w:val="20"/>
        </w:rPr>
      </w:pPr>
      <w:r w:rsidRPr="00175D3A">
        <w:rPr>
          <w:b/>
          <w:sz w:val="20"/>
          <w:szCs w:val="20"/>
        </w:rPr>
        <w:t>АДМИНИСТРАЦИЯ</w:t>
      </w:r>
    </w:p>
    <w:p w:rsidR="00292B0C" w:rsidRPr="00175D3A" w:rsidRDefault="00292B0C" w:rsidP="00292B0C">
      <w:pPr>
        <w:jc w:val="center"/>
        <w:rPr>
          <w:b/>
          <w:sz w:val="20"/>
          <w:szCs w:val="20"/>
        </w:rPr>
      </w:pPr>
      <w:r w:rsidRPr="00175D3A">
        <w:rPr>
          <w:b/>
          <w:sz w:val="20"/>
          <w:szCs w:val="20"/>
        </w:rPr>
        <w:t>КЛИНЦОВСКОГО  МУНИЦИПАЛЬНОГО  ОБРАЗОВАНИЯ ПУГАЧЕВСКОГО МУНИЦИПАЛЬНОГО РАЙОНА</w:t>
      </w:r>
    </w:p>
    <w:p w:rsidR="00292B0C" w:rsidRPr="00175D3A" w:rsidRDefault="00292B0C" w:rsidP="00292B0C">
      <w:pPr>
        <w:jc w:val="center"/>
        <w:rPr>
          <w:b/>
          <w:sz w:val="20"/>
          <w:szCs w:val="20"/>
        </w:rPr>
      </w:pPr>
      <w:r w:rsidRPr="00175D3A">
        <w:rPr>
          <w:b/>
          <w:sz w:val="20"/>
          <w:szCs w:val="20"/>
        </w:rPr>
        <w:t>САРАТОВСКОЙ ОБЛАСТИ</w:t>
      </w:r>
    </w:p>
    <w:p w:rsidR="00292B0C" w:rsidRPr="00175D3A" w:rsidRDefault="00292B0C" w:rsidP="00292B0C">
      <w:pPr>
        <w:jc w:val="center"/>
        <w:rPr>
          <w:b/>
          <w:sz w:val="20"/>
          <w:szCs w:val="20"/>
        </w:rPr>
      </w:pPr>
    </w:p>
    <w:p w:rsidR="00292B0C" w:rsidRPr="00175D3A" w:rsidRDefault="00292B0C" w:rsidP="00292B0C">
      <w:pPr>
        <w:jc w:val="center"/>
        <w:rPr>
          <w:b/>
          <w:bCs/>
          <w:sz w:val="20"/>
          <w:szCs w:val="20"/>
        </w:rPr>
      </w:pPr>
      <w:r w:rsidRPr="00175D3A">
        <w:rPr>
          <w:b/>
          <w:bCs/>
          <w:sz w:val="20"/>
          <w:szCs w:val="20"/>
        </w:rPr>
        <w:t>ПОСТАНОВЛЕНИЕ</w:t>
      </w:r>
    </w:p>
    <w:p w:rsidR="00292B0C" w:rsidRPr="00175D3A" w:rsidRDefault="00292B0C" w:rsidP="00292B0C">
      <w:pPr>
        <w:jc w:val="center"/>
        <w:rPr>
          <w:b/>
          <w:bCs/>
          <w:sz w:val="20"/>
          <w:szCs w:val="20"/>
        </w:rPr>
      </w:pPr>
    </w:p>
    <w:p w:rsidR="00292B0C" w:rsidRPr="00175D3A" w:rsidRDefault="00292B0C" w:rsidP="00292B0C">
      <w:pPr>
        <w:jc w:val="center"/>
        <w:rPr>
          <w:b/>
          <w:sz w:val="20"/>
          <w:szCs w:val="20"/>
        </w:rPr>
      </w:pPr>
      <w:r w:rsidRPr="00175D3A">
        <w:rPr>
          <w:b/>
          <w:sz w:val="20"/>
          <w:szCs w:val="20"/>
        </w:rPr>
        <w:t>от  23 марта 2017 года №  11</w:t>
      </w:r>
    </w:p>
    <w:p w:rsidR="00292B0C" w:rsidRPr="00175D3A" w:rsidRDefault="00292B0C" w:rsidP="00292B0C">
      <w:pPr>
        <w:jc w:val="center"/>
        <w:rPr>
          <w:b/>
          <w:sz w:val="20"/>
          <w:szCs w:val="20"/>
        </w:rPr>
      </w:pPr>
    </w:p>
    <w:p w:rsidR="00292B0C" w:rsidRPr="00175D3A" w:rsidRDefault="00292B0C" w:rsidP="00292B0C">
      <w:pPr>
        <w:rPr>
          <w:b/>
          <w:sz w:val="20"/>
          <w:szCs w:val="20"/>
        </w:rPr>
      </w:pPr>
      <w:r w:rsidRPr="00175D3A">
        <w:rPr>
          <w:b/>
          <w:sz w:val="20"/>
          <w:szCs w:val="20"/>
        </w:rPr>
        <w:t>О создании комиссии по исключению</w:t>
      </w:r>
    </w:p>
    <w:p w:rsidR="00292B0C" w:rsidRPr="00175D3A" w:rsidRDefault="00292B0C" w:rsidP="00292B0C">
      <w:pPr>
        <w:rPr>
          <w:b/>
          <w:sz w:val="20"/>
          <w:szCs w:val="20"/>
        </w:rPr>
      </w:pPr>
      <w:r w:rsidRPr="00175D3A">
        <w:rPr>
          <w:b/>
          <w:sz w:val="20"/>
          <w:szCs w:val="20"/>
        </w:rPr>
        <w:t>населенного пункта из учетных данных</w:t>
      </w:r>
    </w:p>
    <w:p w:rsidR="00292B0C" w:rsidRPr="00175D3A" w:rsidRDefault="00292B0C" w:rsidP="00292B0C">
      <w:pPr>
        <w:rPr>
          <w:b/>
          <w:sz w:val="20"/>
          <w:szCs w:val="20"/>
        </w:rPr>
      </w:pPr>
      <w:r w:rsidRPr="00175D3A">
        <w:rPr>
          <w:b/>
          <w:sz w:val="20"/>
          <w:szCs w:val="20"/>
        </w:rPr>
        <w:t xml:space="preserve">Клинцовского муниципального образования </w:t>
      </w:r>
      <w:r w:rsidRPr="00175D3A">
        <w:rPr>
          <w:sz w:val="20"/>
          <w:szCs w:val="20"/>
        </w:rPr>
        <w:t xml:space="preserve">   </w:t>
      </w:r>
    </w:p>
    <w:p w:rsidR="00292B0C" w:rsidRPr="00175D3A" w:rsidRDefault="00292B0C" w:rsidP="00292B0C">
      <w:pPr>
        <w:ind w:firstLine="567"/>
        <w:jc w:val="both"/>
        <w:rPr>
          <w:sz w:val="20"/>
          <w:szCs w:val="20"/>
        </w:rPr>
      </w:pPr>
      <w:r w:rsidRPr="00175D3A">
        <w:rPr>
          <w:sz w:val="20"/>
          <w:szCs w:val="20"/>
        </w:rPr>
        <w:t xml:space="preserve"> </w:t>
      </w:r>
    </w:p>
    <w:p w:rsidR="00292B0C" w:rsidRPr="00175D3A" w:rsidRDefault="00292B0C" w:rsidP="00292B0C">
      <w:pPr>
        <w:ind w:firstLine="567"/>
        <w:jc w:val="both"/>
        <w:rPr>
          <w:sz w:val="20"/>
          <w:szCs w:val="20"/>
        </w:rPr>
      </w:pPr>
      <w:r w:rsidRPr="00175D3A">
        <w:rPr>
          <w:sz w:val="20"/>
          <w:szCs w:val="20"/>
        </w:rPr>
        <w:t xml:space="preserve">На основании Федерального Закона от 06 октября 2003г № 131- ФЗ </w:t>
      </w:r>
    </w:p>
    <w:p w:rsidR="00292B0C" w:rsidRPr="00175D3A" w:rsidRDefault="00292B0C" w:rsidP="00292B0C">
      <w:pPr>
        <w:jc w:val="both"/>
        <w:rPr>
          <w:sz w:val="20"/>
          <w:szCs w:val="20"/>
        </w:rPr>
      </w:pPr>
      <w:r w:rsidRPr="00175D3A">
        <w:rPr>
          <w:sz w:val="20"/>
          <w:szCs w:val="20"/>
        </w:rPr>
        <w:t xml:space="preserve">«Об общих принципах организации местного самоуправления в Российской Федерации », руководствуясь Законом Саратовской области от 03.04.2000 года №21-ЗСО «Об административно-территориальном устройстве Саратовской области» (с изменениями на 04.02.2014года),  Уставом Клинцовского муниципального образования, администрация Клинцовского муниципального образования </w:t>
      </w:r>
      <w:r w:rsidRPr="00175D3A">
        <w:rPr>
          <w:b/>
          <w:sz w:val="20"/>
          <w:szCs w:val="20"/>
        </w:rPr>
        <w:t>ПОСТАНОВЛЯЕТ:</w:t>
      </w:r>
    </w:p>
    <w:p w:rsidR="00292B0C" w:rsidRPr="00175D3A" w:rsidRDefault="00292B0C" w:rsidP="00292B0C">
      <w:pPr>
        <w:ind w:firstLine="567"/>
        <w:jc w:val="both"/>
        <w:rPr>
          <w:sz w:val="20"/>
          <w:szCs w:val="20"/>
        </w:rPr>
      </w:pPr>
      <w:proofErr w:type="gramStart"/>
      <w:r w:rsidRPr="00175D3A">
        <w:rPr>
          <w:sz w:val="20"/>
          <w:szCs w:val="20"/>
        </w:rPr>
        <w:t>1.Создать комиссию по исключению населенного пункта (где нет постоянно проживающих)  из учетных данных Клинцовского муниципального образования Пугачевского муниципального района   согласно приложению №1.</w:t>
      </w:r>
      <w:proofErr w:type="gramEnd"/>
    </w:p>
    <w:p w:rsidR="00292B0C" w:rsidRPr="00175D3A" w:rsidRDefault="00292B0C" w:rsidP="00292B0C">
      <w:pPr>
        <w:jc w:val="both"/>
        <w:rPr>
          <w:sz w:val="20"/>
          <w:szCs w:val="20"/>
        </w:rPr>
      </w:pPr>
      <w:r w:rsidRPr="00175D3A">
        <w:rPr>
          <w:sz w:val="20"/>
          <w:szCs w:val="20"/>
        </w:rPr>
        <w:t xml:space="preserve">         2. Настоящее постановление вступает в силу со дня его опубликования.</w:t>
      </w:r>
    </w:p>
    <w:p w:rsidR="00292B0C" w:rsidRPr="00175D3A" w:rsidRDefault="00292B0C" w:rsidP="00292B0C">
      <w:pPr>
        <w:jc w:val="both"/>
        <w:rPr>
          <w:sz w:val="20"/>
          <w:szCs w:val="20"/>
        </w:rPr>
      </w:pPr>
      <w:r w:rsidRPr="00175D3A">
        <w:rPr>
          <w:sz w:val="20"/>
          <w:szCs w:val="20"/>
        </w:rPr>
        <w:t xml:space="preserve">       </w:t>
      </w:r>
    </w:p>
    <w:p w:rsidR="00292B0C" w:rsidRPr="00175D3A" w:rsidRDefault="00292B0C" w:rsidP="00292B0C">
      <w:pPr>
        <w:jc w:val="both"/>
        <w:rPr>
          <w:b/>
          <w:sz w:val="20"/>
          <w:szCs w:val="20"/>
        </w:rPr>
      </w:pPr>
    </w:p>
    <w:p w:rsidR="00292B0C" w:rsidRPr="00175D3A" w:rsidRDefault="00292B0C" w:rsidP="00292B0C">
      <w:pPr>
        <w:rPr>
          <w:sz w:val="20"/>
          <w:szCs w:val="20"/>
        </w:rPr>
      </w:pPr>
      <w:r w:rsidRPr="00175D3A">
        <w:rPr>
          <w:b/>
          <w:sz w:val="20"/>
          <w:szCs w:val="20"/>
        </w:rPr>
        <w:t>Глава  Клинцовского</w:t>
      </w:r>
    </w:p>
    <w:p w:rsidR="00292B0C" w:rsidRPr="00175D3A" w:rsidRDefault="00292B0C" w:rsidP="00292B0C">
      <w:pPr>
        <w:rPr>
          <w:b/>
          <w:sz w:val="20"/>
          <w:szCs w:val="20"/>
        </w:rPr>
      </w:pPr>
      <w:r w:rsidRPr="00175D3A">
        <w:rPr>
          <w:b/>
          <w:sz w:val="20"/>
          <w:szCs w:val="20"/>
        </w:rPr>
        <w:t>муниципального  образования</w:t>
      </w:r>
    </w:p>
    <w:p w:rsidR="00292B0C" w:rsidRPr="00175D3A" w:rsidRDefault="00292B0C" w:rsidP="00292B0C">
      <w:pPr>
        <w:shd w:val="clear" w:color="auto" w:fill="FFFFFF"/>
        <w:tabs>
          <w:tab w:val="left" w:pos="898"/>
        </w:tabs>
        <w:ind w:left="43" w:hanging="43"/>
        <w:rPr>
          <w:b/>
          <w:spacing w:val="-1"/>
          <w:sz w:val="20"/>
          <w:szCs w:val="20"/>
        </w:rPr>
      </w:pPr>
      <w:r w:rsidRPr="00175D3A">
        <w:rPr>
          <w:b/>
          <w:sz w:val="20"/>
          <w:szCs w:val="20"/>
        </w:rPr>
        <w:t>Пугачевского  муниципального района                                Чугунова Т.В.</w:t>
      </w:r>
    </w:p>
    <w:p w:rsidR="00292B0C" w:rsidRPr="00175D3A" w:rsidRDefault="00292B0C" w:rsidP="00292B0C">
      <w:pPr>
        <w:jc w:val="both"/>
        <w:rPr>
          <w:sz w:val="20"/>
          <w:szCs w:val="20"/>
        </w:rPr>
      </w:pPr>
      <w:r w:rsidRPr="00175D3A">
        <w:rPr>
          <w:sz w:val="20"/>
          <w:szCs w:val="20"/>
        </w:rPr>
        <w:t xml:space="preserve">                                                               </w:t>
      </w:r>
    </w:p>
    <w:p w:rsidR="00292B0C" w:rsidRPr="00175D3A" w:rsidRDefault="00292B0C" w:rsidP="00292B0C">
      <w:pPr>
        <w:jc w:val="both"/>
        <w:rPr>
          <w:sz w:val="20"/>
          <w:szCs w:val="20"/>
        </w:rPr>
      </w:pPr>
      <w:r w:rsidRPr="00175D3A">
        <w:rPr>
          <w:sz w:val="20"/>
          <w:szCs w:val="20"/>
        </w:rPr>
        <w:t xml:space="preserve">                                                              </w:t>
      </w: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right"/>
        <w:rPr>
          <w:sz w:val="20"/>
          <w:szCs w:val="20"/>
        </w:rPr>
      </w:pPr>
      <w:r w:rsidRPr="00175D3A">
        <w:rPr>
          <w:sz w:val="20"/>
          <w:szCs w:val="20"/>
        </w:rPr>
        <w:t xml:space="preserve">                                                                   Приложение №1 </w:t>
      </w:r>
    </w:p>
    <w:p w:rsidR="00292B0C" w:rsidRPr="00175D3A" w:rsidRDefault="00292B0C" w:rsidP="00292B0C">
      <w:pPr>
        <w:jc w:val="right"/>
        <w:rPr>
          <w:sz w:val="20"/>
          <w:szCs w:val="20"/>
        </w:rPr>
      </w:pPr>
      <w:r w:rsidRPr="00175D3A">
        <w:rPr>
          <w:sz w:val="20"/>
          <w:szCs w:val="20"/>
        </w:rPr>
        <w:t xml:space="preserve">                                                                   к постановлению администрации</w:t>
      </w:r>
    </w:p>
    <w:p w:rsidR="00292B0C" w:rsidRPr="00175D3A" w:rsidRDefault="00292B0C" w:rsidP="00292B0C">
      <w:pPr>
        <w:jc w:val="right"/>
        <w:rPr>
          <w:sz w:val="20"/>
          <w:szCs w:val="20"/>
        </w:rPr>
      </w:pPr>
      <w:r w:rsidRPr="00175D3A">
        <w:rPr>
          <w:sz w:val="20"/>
          <w:szCs w:val="20"/>
        </w:rPr>
        <w:t xml:space="preserve">                                                                   Клинцовского муниципального образования </w:t>
      </w:r>
    </w:p>
    <w:p w:rsidR="00292B0C" w:rsidRPr="00175D3A" w:rsidRDefault="00292B0C" w:rsidP="00292B0C">
      <w:pPr>
        <w:jc w:val="right"/>
        <w:rPr>
          <w:sz w:val="20"/>
          <w:szCs w:val="20"/>
        </w:rPr>
      </w:pPr>
      <w:r w:rsidRPr="00175D3A">
        <w:rPr>
          <w:sz w:val="20"/>
          <w:szCs w:val="20"/>
        </w:rPr>
        <w:t xml:space="preserve">                                                                   от  23.03.2017 года .№ 11</w:t>
      </w: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r w:rsidRPr="00175D3A">
        <w:rPr>
          <w:sz w:val="20"/>
          <w:szCs w:val="20"/>
        </w:rPr>
        <w:t xml:space="preserve">                                                               </w:t>
      </w:r>
    </w:p>
    <w:p w:rsidR="0080299A" w:rsidRDefault="0080299A" w:rsidP="00292B0C">
      <w:pPr>
        <w:jc w:val="center"/>
        <w:rPr>
          <w:sz w:val="20"/>
          <w:szCs w:val="20"/>
        </w:rPr>
      </w:pPr>
    </w:p>
    <w:p w:rsidR="0080299A" w:rsidRDefault="0080299A" w:rsidP="00292B0C">
      <w:pPr>
        <w:jc w:val="center"/>
        <w:rPr>
          <w:sz w:val="20"/>
          <w:szCs w:val="20"/>
        </w:rPr>
      </w:pPr>
    </w:p>
    <w:p w:rsidR="0080299A" w:rsidRDefault="0080299A" w:rsidP="00292B0C">
      <w:pPr>
        <w:jc w:val="center"/>
        <w:rPr>
          <w:sz w:val="20"/>
          <w:szCs w:val="20"/>
        </w:rPr>
      </w:pPr>
    </w:p>
    <w:p w:rsidR="0080299A" w:rsidRDefault="0080299A" w:rsidP="00292B0C">
      <w:pPr>
        <w:jc w:val="center"/>
        <w:rPr>
          <w:sz w:val="20"/>
          <w:szCs w:val="20"/>
        </w:rPr>
      </w:pPr>
    </w:p>
    <w:p w:rsidR="0080299A" w:rsidRDefault="0080299A" w:rsidP="00292B0C">
      <w:pPr>
        <w:jc w:val="center"/>
        <w:rPr>
          <w:sz w:val="20"/>
          <w:szCs w:val="20"/>
        </w:rPr>
      </w:pPr>
    </w:p>
    <w:p w:rsidR="0080299A" w:rsidRDefault="0080299A" w:rsidP="00292B0C">
      <w:pPr>
        <w:jc w:val="center"/>
        <w:rPr>
          <w:sz w:val="20"/>
          <w:szCs w:val="20"/>
        </w:rPr>
      </w:pPr>
    </w:p>
    <w:p w:rsidR="00292B0C" w:rsidRPr="00175D3A" w:rsidRDefault="00292B0C" w:rsidP="00292B0C">
      <w:pPr>
        <w:jc w:val="center"/>
        <w:rPr>
          <w:sz w:val="20"/>
          <w:szCs w:val="20"/>
        </w:rPr>
      </w:pPr>
      <w:r w:rsidRPr="00175D3A">
        <w:rPr>
          <w:sz w:val="20"/>
          <w:szCs w:val="20"/>
        </w:rPr>
        <w:t>С О С Т А В</w:t>
      </w:r>
    </w:p>
    <w:p w:rsidR="00292B0C" w:rsidRPr="00175D3A" w:rsidRDefault="00292B0C" w:rsidP="00292B0C">
      <w:pPr>
        <w:jc w:val="center"/>
        <w:rPr>
          <w:sz w:val="20"/>
          <w:szCs w:val="20"/>
        </w:rPr>
      </w:pPr>
      <w:proofErr w:type="gramStart"/>
      <w:r w:rsidRPr="00175D3A">
        <w:rPr>
          <w:sz w:val="20"/>
          <w:szCs w:val="20"/>
        </w:rPr>
        <w:t>Комиссии по исключению населенного пункта (где нет постоянно проживающих) из учетных данных Клинцовского муниципального образования Пугачевского муниципального района</w:t>
      </w:r>
      <w:proofErr w:type="gramEnd"/>
    </w:p>
    <w:p w:rsidR="00292B0C" w:rsidRPr="00175D3A" w:rsidRDefault="00292B0C" w:rsidP="00292B0C">
      <w:pPr>
        <w:jc w:val="center"/>
        <w:rPr>
          <w:sz w:val="20"/>
          <w:szCs w:val="20"/>
        </w:rPr>
      </w:pPr>
    </w:p>
    <w:p w:rsidR="00292B0C" w:rsidRPr="00175D3A" w:rsidRDefault="00292B0C" w:rsidP="00292B0C">
      <w:pPr>
        <w:jc w:val="both"/>
        <w:rPr>
          <w:sz w:val="20"/>
          <w:szCs w:val="20"/>
        </w:rPr>
      </w:pPr>
    </w:p>
    <w:p w:rsidR="00292B0C" w:rsidRPr="00175D3A" w:rsidRDefault="00292B0C" w:rsidP="00292B0C">
      <w:pPr>
        <w:pStyle w:val="a8"/>
        <w:jc w:val="both"/>
        <w:rPr>
          <w:sz w:val="20"/>
          <w:szCs w:val="20"/>
        </w:rPr>
      </w:pPr>
      <w:r w:rsidRPr="00175D3A">
        <w:rPr>
          <w:sz w:val="20"/>
          <w:szCs w:val="20"/>
        </w:rPr>
        <w:t>1.Чугунова Т.В. – председатель комиссии, глава Клинцовского муниципального образования.</w:t>
      </w:r>
    </w:p>
    <w:p w:rsidR="00292B0C" w:rsidRPr="00175D3A" w:rsidRDefault="00292B0C" w:rsidP="00292B0C">
      <w:pPr>
        <w:pStyle w:val="a8"/>
        <w:jc w:val="both"/>
        <w:rPr>
          <w:sz w:val="20"/>
          <w:szCs w:val="20"/>
        </w:rPr>
      </w:pPr>
      <w:r w:rsidRPr="00175D3A">
        <w:rPr>
          <w:sz w:val="20"/>
          <w:szCs w:val="20"/>
        </w:rPr>
        <w:t>2.Дюкарев В.И. - секретарь комиссии, заместитель главы администрации Клинцовского муниципального образования.</w:t>
      </w:r>
    </w:p>
    <w:p w:rsidR="00292B0C" w:rsidRPr="00175D3A" w:rsidRDefault="00292B0C" w:rsidP="00292B0C">
      <w:pPr>
        <w:pStyle w:val="a8"/>
        <w:jc w:val="both"/>
        <w:rPr>
          <w:sz w:val="20"/>
          <w:szCs w:val="20"/>
        </w:rPr>
      </w:pPr>
      <w:r w:rsidRPr="00175D3A">
        <w:rPr>
          <w:sz w:val="20"/>
          <w:szCs w:val="20"/>
        </w:rPr>
        <w:t xml:space="preserve">   </w:t>
      </w:r>
    </w:p>
    <w:p w:rsidR="00292B0C" w:rsidRPr="00175D3A" w:rsidRDefault="00292B0C" w:rsidP="00292B0C">
      <w:pPr>
        <w:pStyle w:val="a8"/>
        <w:jc w:val="both"/>
        <w:rPr>
          <w:sz w:val="20"/>
          <w:szCs w:val="20"/>
        </w:rPr>
      </w:pPr>
      <w:r w:rsidRPr="00175D3A">
        <w:rPr>
          <w:sz w:val="20"/>
          <w:szCs w:val="20"/>
        </w:rPr>
        <w:lastRenderedPageBreak/>
        <w:t xml:space="preserve">                                   Члены комиссии:</w:t>
      </w:r>
    </w:p>
    <w:p w:rsidR="00292B0C" w:rsidRPr="00175D3A" w:rsidRDefault="00292B0C" w:rsidP="00292B0C">
      <w:pPr>
        <w:pStyle w:val="a8"/>
        <w:jc w:val="both"/>
        <w:rPr>
          <w:sz w:val="20"/>
          <w:szCs w:val="20"/>
        </w:rPr>
      </w:pPr>
      <w:r w:rsidRPr="00175D3A">
        <w:rPr>
          <w:sz w:val="20"/>
          <w:szCs w:val="20"/>
        </w:rPr>
        <w:t xml:space="preserve">3.Мирушкина Е.Н. - начальник юридического отдела Пугачевского муниципального района </w:t>
      </w:r>
      <w:proofErr w:type="gramStart"/>
      <w:r w:rsidRPr="00175D3A">
        <w:rPr>
          <w:sz w:val="20"/>
          <w:szCs w:val="20"/>
        </w:rPr>
        <w:t xml:space="preserve">( </w:t>
      </w:r>
      <w:proofErr w:type="gramEnd"/>
      <w:r w:rsidRPr="00175D3A">
        <w:rPr>
          <w:sz w:val="20"/>
          <w:szCs w:val="20"/>
        </w:rPr>
        <w:t>по согласованию)</w:t>
      </w:r>
    </w:p>
    <w:p w:rsidR="00292B0C" w:rsidRPr="00175D3A" w:rsidRDefault="00292B0C" w:rsidP="00292B0C">
      <w:pPr>
        <w:pStyle w:val="a8"/>
        <w:jc w:val="both"/>
        <w:rPr>
          <w:sz w:val="20"/>
          <w:szCs w:val="20"/>
        </w:rPr>
      </w:pPr>
      <w:r w:rsidRPr="00175D3A">
        <w:rPr>
          <w:sz w:val="20"/>
          <w:szCs w:val="20"/>
        </w:rPr>
        <w:t xml:space="preserve">4.Ковалева Н.Н - начальник отдела по управлению муниципальном имуществом Пугачевского муниципального района </w:t>
      </w:r>
      <w:proofErr w:type="gramStart"/>
      <w:r w:rsidRPr="00175D3A">
        <w:rPr>
          <w:sz w:val="20"/>
          <w:szCs w:val="20"/>
        </w:rPr>
        <w:t xml:space="preserve">( </w:t>
      </w:r>
      <w:proofErr w:type="gramEnd"/>
      <w:r w:rsidRPr="00175D3A">
        <w:rPr>
          <w:sz w:val="20"/>
          <w:szCs w:val="20"/>
        </w:rPr>
        <w:t xml:space="preserve">по согласованию).                                             </w:t>
      </w:r>
    </w:p>
    <w:p w:rsidR="00292B0C" w:rsidRPr="00175D3A" w:rsidRDefault="00292B0C" w:rsidP="00292B0C">
      <w:pPr>
        <w:pStyle w:val="a8"/>
        <w:jc w:val="both"/>
        <w:rPr>
          <w:sz w:val="20"/>
          <w:szCs w:val="20"/>
        </w:rPr>
      </w:pPr>
      <w:r w:rsidRPr="00175D3A">
        <w:rPr>
          <w:sz w:val="20"/>
          <w:szCs w:val="20"/>
        </w:rPr>
        <w:t>5.Агеева Л.А.- депутат Совета Клинцовского муниципального образования  (по согласованию)</w:t>
      </w:r>
    </w:p>
    <w:p w:rsidR="00292B0C" w:rsidRPr="00175D3A" w:rsidRDefault="00292B0C" w:rsidP="00292B0C">
      <w:pPr>
        <w:pStyle w:val="a8"/>
        <w:jc w:val="both"/>
        <w:rPr>
          <w:sz w:val="20"/>
          <w:szCs w:val="20"/>
        </w:rPr>
      </w:pPr>
      <w:r w:rsidRPr="00175D3A">
        <w:rPr>
          <w:sz w:val="20"/>
          <w:szCs w:val="20"/>
        </w:rPr>
        <w:t>7.Ефремова С.В. - руководитель аппарата администрации Пугачевского муниципального района   (по согласованию).</w:t>
      </w: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tbl>
      <w:tblPr>
        <w:tblW w:w="97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292B0C" w:rsidRPr="00175D3A" w:rsidTr="00292B0C">
        <w:trPr>
          <w:trHeight w:val="2790"/>
        </w:trPr>
        <w:tc>
          <w:tcPr>
            <w:tcW w:w="9705" w:type="dxa"/>
          </w:tcPr>
          <w:p w:rsidR="00292B0C" w:rsidRPr="00175D3A" w:rsidRDefault="00292B0C" w:rsidP="00292B0C">
            <w:pPr>
              <w:ind w:left="186"/>
              <w:jc w:val="both"/>
              <w:rPr>
                <w:sz w:val="20"/>
                <w:szCs w:val="20"/>
              </w:rPr>
            </w:pPr>
            <w:r w:rsidRPr="00175D3A">
              <w:rPr>
                <w:sz w:val="20"/>
                <w:szCs w:val="20"/>
              </w:rPr>
              <w:t xml:space="preserve">Печатное средство массовой информации, некоммерческое периодическое печатное издание, распространяется бесплатно. </w:t>
            </w:r>
          </w:p>
          <w:p w:rsidR="00292B0C" w:rsidRPr="00175D3A" w:rsidRDefault="00292B0C" w:rsidP="00292B0C">
            <w:pPr>
              <w:ind w:left="186"/>
              <w:jc w:val="both"/>
              <w:rPr>
                <w:sz w:val="20"/>
                <w:szCs w:val="20"/>
              </w:rPr>
            </w:pPr>
            <w:r w:rsidRPr="00175D3A">
              <w:rPr>
                <w:sz w:val="20"/>
                <w:szCs w:val="20"/>
              </w:rPr>
              <w:t xml:space="preserve">Адрес издателя: 413712 Саратовская область Пугачевский район </w:t>
            </w:r>
            <w:proofErr w:type="spellStart"/>
            <w:r w:rsidRPr="00175D3A">
              <w:rPr>
                <w:sz w:val="20"/>
                <w:szCs w:val="20"/>
              </w:rPr>
              <w:t>с</w:t>
            </w:r>
            <w:proofErr w:type="gramStart"/>
            <w:r w:rsidRPr="00175D3A">
              <w:rPr>
                <w:sz w:val="20"/>
                <w:szCs w:val="20"/>
              </w:rPr>
              <w:t>.К</w:t>
            </w:r>
            <w:proofErr w:type="gramEnd"/>
            <w:r w:rsidRPr="00175D3A">
              <w:rPr>
                <w:sz w:val="20"/>
                <w:szCs w:val="20"/>
              </w:rPr>
              <w:t>линцовка</w:t>
            </w:r>
            <w:proofErr w:type="spellEnd"/>
            <w:r w:rsidRPr="00175D3A">
              <w:rPr>
                <w:sz w:val="20"/>
                <w:szCs w:val="20"/>
              </w:rPr>
              <w:t xml:space="preserve"> ул.Красноармейская д.14</w:t>
            </w:r>
          </w:p>
          <w:p w:rsidR="00292B0C" w:rsidRPr="00175D3A" w:rsidRDefault="00292B0C" w:rsidP="00292B0C">
            <w:pPr>
              <w:ind w:left="186"/>
              <w:jc w:val="both"/>
              <w:rPr>
                <w:sz w:val="20"/>
                <w:szCs w:val="20"/>
              </w:rPr>
            </w:pPr>
            <w:r w:rsidRPr="00175D3A">
              <w:rPr>
                <w:sz w:val="20"/>
                <w:szCs w:val="20"/>
              </w:rPr>
              <w:t>Телефоны:3-11-24, 3-11-10.</w:t>
            </w:r>
          </w:p>
          <w:p w:rsidR="00292B0C" w:rsidRPr="00175D3A" w:rsidRDefault="00292B0C" w:rsidP="00292B0C">
            <w:pPr>
              <w:ind w:left="186"/>
              <w:jc w:val="both"/>
              <w:rPr>
                <w:sz w:val="20"/>
                <w:szCs w:val="20"/>
              </w:rPr>
            </w:pPr>
            <w:r w:rsidRPr="00175D3A">
              <w:rPr>
                <w:sz w:val="20"/>
                <w:szCs w:val="20"/>
              </w:rPr>
              <w:t xml:space="preserve">Издатель: Администрация Клинцовского муниципального образования. </w:t>
            </w:r>
          </w:p>
          <w:p w:rsidR="00292B0C" w:rsidRPr="00175D3A" w:rsidRDefault="00292B0C" w:rsidP="00292B0C">
            <w:pPr>
              <w:ind w:left="186"/>
              <w:jc w:val="both"/>
              <w:rPr>
                <w:sz w:val="20"/>
                <w:szCs w:val="20"/>
              </w:rPr>
            </w:pPr>
            <w:r w:rsidRPr="00175D3A">
              <w:rPr>
                <w:sz w:val="20"/>
                <w:szCs w:val="20"/>
              </w:rPr>
              <w:t xml:space="preserve">Главный редактор: </w:t>
            </w:r>
            <w:proofErr w:type="spellStart"/>
            <w:proofErr w:type="gramStart"/>
            <w:r w:rsidRPr="00175D3A">
              <w:rPr>
                <w:sz w:val="20"/>
                <w:szCs w:val="20"/>
              </w:rPr>
              <w:t>Дюкарев</w:t>
            </w:r>
            <w:proofErr w:type="spellEnd"/>
            <w:r w:rsidRPr="00175D3A">
              <w:rPr>
                <w:sz w:val="20"/>
                <w:szCs w:val="20"/>
              </w:rPr>
              <w:t xml:space="preserve"> В.И.  Ответственный за выпуск:</w:t>
            </w:r>
            <w:proofErr w:type="gramEnd"/>
            <w:r w:rsidRPr="00175D3A">
              <w:rPr>
                <w:sz w:val="20"/>
                <w:szCs w:val="20"/>
              </w:rPr>
              <w:t xml:space="preserve"> Дегтярева Н.Ю. </w:t>
            </w:r>
          </w:p>
          <w:p w:rsidR="00292B0C" w:rsidRPr="00175D3A" w:rsidRDefault="00292B0C" w:rsidP="00292B0C">
            <w:pPr>
              <w:ind w:left="186"/>
              <w:jc w:val="both"/>
              <w:rPr>
                <w:sz w:val="20"/>
                <w:szCs w:val="20"/>
              </w:rPr>
            </w:pPr>
            <w:r w:rsidRPr="00175D3A">
              <w:rPr>
                <w:sz w:val="20"/>
                <w:szCs w:val="20"/>
              </w:rPr>
              <w:t>Учредитель: Совет Клинцовского муниципального образования.</w:t>
            </w:r>
          </w:p>
          <w:p w:rsidR="00292B0C" w:rsidRPr="00175D3A" w:rsidRDefault="00292B0C" w:rsidP="00292B0C">
            <w:pPr>
              <w:ind w:left="186"/>
              <w:jc w:val="both"/>
              <w:rPr>
                <w:sz w:val="20"/>
                <w:szCs w:val="20"/>
              </w:rPr>
            </w:pPr>
            <w:r w:rsidRPr="00175D3A">
              <w:rPr>
                <w:sz w:val="20"/>
                <w:szCs w:val="20"/>
              </w:rPr>
              <w:t>Отпечатано в администрации Клинцовского муниципального образования.</w:t>
            </w:r>
          </w:p>
          <w:p w:rsidR="00292B0C" w:rsidRPr="00175D3A" w:rsidRDefault="00292B0C" w:rsidP="00292B0C">
            <w:pPr>
              <w:ind w:left="186"/>
              <w:jc w:val="both"/>
              <w:rPr>
                <w:sz w:val="20"/>
                <w:szCs w:val="20"/>
              </w:rPr>
            </w:pPr>
            <w:r w:rsidRPr="00175D3A">
              <w:rPr>
                <w:sz w:val="20"/>
                <w:szCs w:val="20"/>
              </w:rPr>
              <w:t xml:space="preserve">Адрес редакции: 413712 Саратовская область Пугачевский район </w:t>
            </w:r>
            <w:proofErr w:type="spellStart"/>
            <w:r w:rsidRPr="00175D3A">
              <w:rPr>
                <w:sz w:val="20"/>
                <w:szCs w:val="20"/>
              </w:rPr>
              <w:t>с</w:t>
            </w:r>
            <w:proofErr w:type="gramStart"/>
            <w:r w:rsidRPr="00175D3A">
              <w:rPr>
                <w:sz w:val="20"/>
                <w:szCs w:val="20"/>
              </w:rPr>
              <w:t>.К</w:t>
            </w:r>
            <w:proofErr w:type="gramEnd"/>
            <w:r w:rsidRPr="00175D3A">
              <w:rPr>
                <w:sz w:val="20"/>
                <w:szCs w:val="20"/>
              </w:rPr>
              <w:t>линцовка</w:t>
            </w:r>
            <w:proofErr w:type="spellEnd"/>
            <w:r w:rsidRPr="00175D3A">
              <w:rPr>
                <w:sz w:val="20"/>
                <w:szCs w:val="20"/>
              </w:rPr>
              <w:t xml:space="preserve"> ул.Красноармейская д.14</w:t>
            </w:r>
          </w:p>
          <w:p w:rsidR="00292B0C" w:rsidRPr="00175D3A" w:rsidRDefault="00292B0C" w:rsidP="00292B0C">
            <w:pPr>
              <w:ind w:left="186"/>
              <w:jc w:val="both"/>
              <w:rPr>
                <w:sz w:val="20"/>
                <w:szCs w:val="20"/>
              </w:rPr>
            </w:pPr>
            <w:r w:rsidRPr="00175D3A">
              <w:rPr>
                <w:sz w:val="20"/>
                <w:szCs w:val="20"/>
              </w:rPr>
              <w:t>Телефоны:3-11-24, 3-11-10.</w:t>
            </w:r>
          </w:p>
          <w:p w:rsidR="00292B0C" w:rsidRPr="00175D3A" w:rsidRDefault="00292B0C" w:rsidP="00292B0C">
            <w:pPr>
              <w:ind w:left="186"/>
              <w:jc w:val="both"/>
              <w:rPr>
                <w:sz w:val="20"/>
                <w:szCs w:val="20"/>
              </w:rPr>
            </w:pPr>
            <w:r w:rsidRPr="00175D3A">
              <w:rPr>
                <w:sz w:val="20"/>
                <w:szCs w:val="20"/>
              </w:rPr>
              <w:t>Тираж  7 экземпляров.</w:t>
            </w:r>
          </w:p>
          <w:p w:rsidR="00292B0C" w:rsidRPr="00175D3A" w:rsidRDefault="00292B0C" w:rsidP="00292B0C">
            <w:pPr>
              <w:ind w:left="186"/>
              <w:jc w:val="both"/>
              <w:rPr>
                <w:sz w:val="20"/>
                <w:szCs w:val="20"/>
              </w:rPr>
            </w:pPr>
          </w:p>
        </w:tc>
      </w:tr>
    </w:tbl>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jc w:val="both"/>
        <w:rPr>
          <w:sz w:val="20"/>
          <w:szCs w:val="20"/>
        </w:rPr>
      </w:pPr>
    </w:p>
    <w:p w:rsidR="00292B0C" w:rsidRPr="00175D3A" w:rsidRDefault="00292B0C" w:rsidP="00292B0C">
      <w:pPr>
        <w:rPr>
          <w:sz w:val="20"/>
          <w:szCs w:val="20"/>
        </w:rPr>
      </w:pPr>
    </w:p>
    <w:p w:rsidR="00292B0C" w:rsidRPr="00175D3A" w:rsidRDefault="00292B0C" w:rsidP="00292B0C">
      <w:pPr>
        <w:rPr>
          <w:sz w:val="20"/>
          <w:szCs w:val="20"/>
        </w:rPr>
      </w:pPr>
    </w:p>
    <w:p w:rsidR="00AB1E0D" w:rsidRPr="00175D3A" w:rsidRDefault="00AB1E0D" w:rsidP="000D7328">
      <w:pPr>
        <w:rPr>
          <w:sz w:val="20"/>
          <w:szCs w:val="20"/>
        </w:rPr>
      </w:pPr>
    </w:p>
    <w:sectPr w:rsidR="00AB1E0D" w:rsidRPr="00175D3A" w:rsidSect="000272E9">
      <w:pgSz w:w="11906" w:h="16838"/>
      <w:pgMar w:top="567" w:right="851" w:bottom="56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B9" w:rsidRDefault="00E31DB9" w:rsidP="000272E9">
      <w:r>
        <w:separator/>
      </w:r>
    </w:p>
  </w:endnote>
  <w:endnote w:type="continuationSeparator" w:id="0">
    <w:p w:rsidR="00E31DB9" w:rsidRDefault="00E31DB9" w:rsidP="000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B9" w:rsidRDefault="00E31DB9" w:rsidP="000272E9">
      <w:r>
        <w:separator/>
      </w:r>
    </w:p>
  </w:footnote>
  <w:footnote w:type="continuationSeparator" w:id="0">
    <w:p w:rsidR="00E31DB9" w:rsidRDefault="00E31DB9" w:rsidP="00027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78DE2588"/>
    <w:multiLevelType w:val="hybridMultilevel"/>
    <w:tmpl w:val="7F685C88"/>
    <w:lvl w:ilvl="0" w:tplc="8A8CC5EC">
      <w:start w:val="2017"/>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1224"/>
    <w:rsid w:val="000272E9"/>
    <w:rsid w:val="0003074C"/>
    <w:rsid w:val="0003438F"/>
    <w:rsid w:val="000D7328"/>
    <w:rsid w:val="00175D3A"/>
    <w:rsid w:val="00193681"/>
    <w:rsid w:val="00224DFC"/>
    <w:rsid w:val="00292B0C"/>
    <w:rsid w:val="002D7A01"/>
    <w:rsid w:val="003B00F1"/>
    <w:rsid w:val="00471224"/>
    <w:rsid w:val="00536787"/>
    <w:rsid w:val="005C40FA"/>
    <w:rsid w:val="007B0024"/>
    <w:rsid w:val="0080299A"/>
    <w:rsid w:val="00894F3B"/>
    <w:rsid w:val="00AB1E0D"/>
    <w:rsid w:val="00AD0189"/>
    <w:rsid w:val="00BD600D"/>
    <w:rsid w:val="00E31DB9"/>
    <w:rsid w:val="00F103E8"/>
    <w:rsid w:val="00F1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24"/>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71224"/>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471224"/>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712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rsid w:val="00471224"/>
    <w:rPr>
      <w:rFonts w:asciiTheme="majorHAnsi" w:eastAsiaTheme="majorEastAsia" w:hAnsiTheme="majorHAnsi" w:cstheme="majorBidi"/>
      <w:b/>
      <w:bCs/>
      <w:color w:val="4F81BD" w:themeColor="accent1"/>
      <w:sz w:val="20"/>
      <w:szCs w:val="20"/>
      <w:lang w:eastAsia="ru-RU"/>
    </w:rPr>
  </w:style>
  <w:style w:type="paragraph" w:styleId="a3">
    <w:name w:val="Balloon Text"/>
    <w:basedOn w:val="a"/>
    <w:link w:val="a4"/>
    <w:semiHidden/>
    <w:unhideWhenUsed/>
    <w:rsid w:val="00471224"/>
    <w:rPr>
      <w:rFonts w:ascii="Tahoma" w:hAnsi="Tahoma" w:cs="Tahoma"/>
      <w:sz w:val="16"/>
      <w:szCs w:val="16"/>
    </w:rPr>
  </w:style>
  <w:style w:type="character" w:customStyle="1" w:styleId="a4">
    <w:name w:val="Текст выноски Знак"/>
    <w:basedOn w:val="a0"/>
    <w:link w:val="a3"/>
    <w:semiHidden/>
    <w:rsid w:val="00471224"/>
    <w:rPr>
      <w:rFonts w:ascii="Tahoma" w:eastAsia="Times New Roman" w:hAnsi="Tahoma" w:cs="Tahoma"/>
      <w:sz w:val="16"/>
      <w:szCs w:val="16"/>
      <w:lang w:eastAsia="ru-RU"/>
    </w:rPr>
  </w:style>
  <w:style w:type="paragraph" w:customStyle="1" w:styleId="Style1">
    <w:name w:val="Style1"/>
    <w:basedOn w:val="a"/>
    <w:rsid w:val="00471224"/>
    <w:pPr>
      <w:widowControl w:val="0"/>
      <w:autoSpaceDE w:val="0"/>
      <w:autoSpaceDN w:val="0"/>
      <w:adjustRightInd w:val="0"/>
    </w:pPr>
    <w:rPr>
      <w:rFonts w:eastAsiaTheme="minorEastAsia"/>
    </w:rPr>
  </w:style>
  <w:style w:type="paragraph" w:customStyle="1" w:styleId="Style4">
    <w:name w:val="Style4"/>
    <w:basedOn w:val="a"/>
    <w:uiPriority w:val="99"/>
    <w:rsid w:val="00471224"/>
    <w:pPr>
      <w:widowControl w:val="0"/>
      <w:autoSpaceDE w:val="0"/>
      <w:autoSpaceDN w:val="0"/>
      <w:adjustRightInd w:val="0"/>
      <w:spacing w:line="326" w:lineRule="exact"/>
      <w:ind w:firstLine="686"/>
      <w:jc w:val="both"/>
    </w:pPr>
    <w:rPr>
      <w:rFonts w:eastAsiaTheme="minorEastAsia"/>
    </w:rPr>
  </w:style>
  <w:style w:type="character" w:customStyle="1" w:styleId="FontStyle11">
    <w:name w:val="Font Style11"/>
    <w:basedOn w:val="a0"/>
    <w:rsid w:val="00471224"/>
    <w:rPr>
      <w:rFonts w:ascii="Times New Roman" w:hAnsi="Times New Roman" w:cs="Times New Roman"/>
      <w:sz w:val="26"/>
      <w:szCs w:val="26"/>
    </w:rPr>
  </w:style>
  <w:style w:type="paragraph" w:styleId="a5">
    <w:name w:val="Subtitle"/>
    <w:basedOn w:val="a"/>
    <w:next w:val="a"/>
    <w:link w:val="a6"/>
    <w:qFormat/>
    <w:rsid w:val="0047122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471224"/>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471224"/>
  </w:style>
  <w:style w:type="character" w:styleId="a7">
    <w:name w:val="Emphasis"/>
    <w:basedOn w:val="a0"/>
    <w:uiPriority w:val="20"/>
    <w:qFormat/>
    <w:rsid w:val="00471224"/>
    <w:rPr>
      <w:i/>
      <w:iCs/>
    </w:rPr>
  </w:style>
  <w:style w:type="paragraph" w:styleId="a8">
    <w:name w:val="No Spacing"/>
    <w:uiPriority w:val="1"/>
    <w:qFormat/>
    <w:rsid w:val="00471224"/>
    <w:pPr>
      <w:spacing w:after="0" w:line="240" w:lineRule="auto"/>
    </w:pPr>
    <w:rPr>
      <w:rFonts w:ascii="Calibri" w:eastAsia="Calibri" w:hAnsi="Calibri" w:cs="Times New Roman"/>
    </w:rPr>
  </w:style>
  <w:style w:type="character" w:customStyle="1" w:styleId="doccaption">
    <w:name w:val="doccaption"/>
    <w:basedOn w:val="a0"/>
    <w:rsid w:val="00471224"/>
  </w:style>
  <w:style w:type="paragraph" w:customStyle="1" w:styleId="11">
    <w:name w:val="Абзац списка1"/>
    <w:basedOn w:val="a"/>
    <w:rsid w:val="00193681"/>
    <w:pPr>
      <w:widowControl w:val="0"/>
      <w:suppressAutoHyphens/>
      <w:ind w:left="720"/>
      <w:contextualSpacing/>
    </w:pPr>
    <w:rPr>
      <w:color w:val="00000A"/>
      <w:kern w:val="2"/>
      <w:sz w:val="20"/>
      <w:szCs w:val="20"/>
    </w:rPr>
  </w:style>
  <w:style w:type="character" w:customStyle="1" w:styleId="a9">
    <w:name w:val="Нижний колонтитул Знак"/>
    <w:link w:val="aa"/>
    <w:uiPriority w:val="99"/>
    <w:locked/>
    <w:rsid w:val="00BD600D"/>
    <w:rPr>
      <w:lang w:eastAsia="ru-RU"/>
    </w:rPr>
  </w:style>
  <w:style w:type="paragraph" w:styleId="aa">
    <w:name w:val="footer"/>
    <w:basedOn w:val="a"/>
    <w:link w:val="a9"/>
    <w:uiPriority w:val="99"/>
    <w:rsid w:val="00BD600D"/>
    <w:pPr>
      <w:tabs>
        <w:tab w:val="center" w:pos="4677"/>
        <w:tab w:val="right" w:pos="9355"/>
      </w:tabs>
      <w:overflowPunct w:val="0"/>
      <w:autoSpaceDE w:val="0"/>
      <w:autoSpaceDN w:val="0"/>
      <w:adjustRightInd w:val="0"/>
    </w:pPr>
    <w:rPr>
      <w:rFonts w:asciiTheme="minorHAnsi" w:eastAsiaTheme="minorHAnsi" w:hAnsiTheme="minorHAnsi" w:cstheme="minorBidi"/>
      <w:sz w:val="22"/>
      <w:szCs w:val="22"/>
    </w:rPr>
  </w:style>
  <w:style w:type="character" w:customStyle="1" w:styleId="12">
    <w:name w:val="Нижний колонтитул Знак1"/>
    <w:basedOn w:val="a0"/>
    <w:uiPriority w:val="99"/>
    <w:semiHidden/>
    <w:rsid w:val="00BD600D"/>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rsid w:val="00BD600D"/>
    <w:rPr>
      <w:rFonts w:ascii="Calibri" w:eastAsia="Times New Roman" w:hAnsi="Calibri" w:cs="Times New Roman"/>
      <w:lang w:eastAsia="ru-RU"/>
    </w:rPr>
  </w:style>
  <w:style w:type="paragraph" w:styleId="ac">
    <w:name w:val="header"/>
    <w:basedOn w:val="a"/>
    <w:link w:val="ab"/>
    <w:rsid w:val="00BD600D"/>
    <w:pPr>
      <w:tabs>
        <w:tab w:val="center" w:pos="4677"/>
        <w:tab w:val="right" w:pos="9355"/>
      </w:tabs>
      <w:spacing w:after="200" w:line="276" w:lineRule="auto"/>
    </w:pPr>
    <w:rPr>
      <w:rFonts w:ascii="Calibri" w:hAnsi="Calibri"/>
      <w:sz w:val="22"/>
      <w:szCs w:val="22"/>
    </w:rPr>
  </w:style>
  <w:style w:type="character" w:customStyle="1" w:styleId="13">
    <w:name w:val="Верхний колонтитул Знак1"/>
    <w:basedOn w:val="a0"/>
    <w:uiPriority w:val="99"/>
    <w:semiHidden/>
    <w:rsid w:val="00BD600D"/>
    <w:rPr>
      <w:rFonts w:ascii="Times New Roman" w:eastAsia="Times New Roman" w:hAnsi="Times New Roman" w:cs="Times New Roman"/>
      <w:sz w:val="24"/>
      <w:szCs w:val="24"/>
      <w:lang w:eastAsia="ru-RU"/>
    </w:rPr>
  </w:style>
  <w:style w:type="character" w:customStyle="1" w:styleId="ad">
    <w:name w:val="Основной текст Знак"/>
    <w:basedOn w:val="a0"/>
    <w:link w:val="ae"/>
    <w:locked/>
    <w:rsid w:val="00BD600D"/>
    <w:rPr>
      <w:sz w:val="24"/>
      <w:szCs w:val="24"/>
    </w:rPr>
  </w:style>
  <w:style w:type="paragraph" w:styleId="ae">
    <w:name w:val="Body Text"/>
    <w:basedOn w:val="a"/>
    <w:link w:val="ad"/>
    <w:rsid w:val="00BD600D"/>
    <w:pPr>
      <w:spacing w:after="120"/>
    </w:pPr>
    <w:rPr>
      <w:rFonts w:asciiTheme="minorHAnsi" w:eastAsiaTheme="minorHAnsi" w:hAnsiTheme="minorHAnsi" w:cstheme="minorBidi"/>
      <w:lang w:eastAsia="en-US"/>
    </w:rPr>
  </w:style>
  <w:style w:type="character" w:customStyle="1" w:styleId="14">
    <w:name w:val="Основной текст Знак1"/>
    <w:basedOn w:val="a0"/>
    <w:uiPriority w:val="99"/>
    <w:semiHidden/>
    <w:rsid w:val="00BD600D"/>
    <w:rPr>
      <w:rFonts w:ascii="Times New Roman" w:eastAsia="Times New Roman" w:hAnsi="Times New Roman" w:cs="Times New Roman"/>
      <w:sz w:val="24"/>
      <w:szCs w:val="24"/>
      <w:lang w:eastAsia="ru-RU"/>
    </w:rPr>
  </w:style>
  <w:style w:type="paragraph" w:customStyle="1" w:styleId="ConsTitle">
    <w:name w:val="ConsTitle"/>
    <w:rsid w:val="00BD60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List 2"/>
    <w:basedOn w:val="a"/>
    <w:rsid w:val="00BD600D"/>
    <w:pPr>
      <w:ind w:left="566" w:hanging="283"/>
    </w:pPr>
    <w:rPr>
      <w:sz w:val="28"/>
    </w:rPr>
  </w:style>
  <w:style w:type="paragraph" w:customStyle="1" w:styleId="ConsPlusNormal">
    <w:name w:val="ConsPlusNormal"/>
    <w:rsid w:val="000D7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D732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Без интервала1"/>
    <w:rsid w:val="000D7328"/>
    <w:pPr>
      <w:suppressAutoHyphens/>
      <w:spacing w:after="0" w:line="240" w:lineRule="auto"/>
    </w:pPr>
    <w:rPr>
      <w:rFonts w:ascii="Calibri" w:eastAsia="Calibri" w:hAnsi="Calibri" w:cs="Calibri"/>
      <w:lang w:eastAsia="zh-CN"/>
    </w:rPr>
  </w:style>
  <w:style w:type="paragraph" w:customStyle="1" w:styleId="20">
    <w:name w:val="Абзац списка2"/>
    <w:basedOn w:val="a"/>
    <w:rsid w:val="000D7328"/>
    <w:pPr>
      <w:suppressAutoHyphens/>
      <w:spacing w:after="200" w:line="276" w:lineRule="auto"/>
      <w:ind w:left="720"/>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B5D4-3FC3-4B18-A6E2-35D31DC8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8777</Words>
  <Characters>50030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2016-09-02T04:42:00Z</dcterms:created>
  <dcterms:modified xsi:type="dcterms:W3CDTF">2017-12-13T05:41:00Z</dcterms:modified>
</cp:coreProperties>
</file>