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24" w:rsidRDefault="00471224" w:rsidP="00471224">
      <w:pPr>
        <w:jc w:val="right"/>
      </w:pPr>
      <w:r>
        <w:rPr>
          <w:noProof/>
        </w:rPr>
        <w:drawing>
          <wp:inline distT="0" distB="0" distL="0" distR="0">
            <wp:extent cx="1562100" cy="1057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62100" cy="1057275"/>
                    </a:xfrm>
                    <a:prstGeom prst="rect">
                      <a:avLst/>
                    </a:prstGeom>
                    <a:noFill/>
                    <a:ln w="9525">
                      <a:noFill/>
                      <a:miter lim="800000"/>
                      <a:headEnd/>
                      <a:tailEnd/>
                    </a:ln>
                  </pic:spPr>
                </pic:pic>
              </a:graphicData>
            </a:graphic>
          </wp:inline>
        </w:drawing>
      </w:r>
      <w:r w:rsidR="00B70FF9">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22.5pt;height:117pt" fillcolor="black">
            <v:shadow color="#868686"/>
            <v:textpath style="font-family:&quot;Arial&quot;;font-size:44pt;font-weight:bold;font-style:italic;v-text-kern:t" trim="t" fitpath="t" string="КЛИНЦОВСКИЙ &#10;ВЕСТНИК"/>
          </v:shape>
        </w:pict>
      </w:r>
    </w:p>
    <w:p w:rsidR="00471224" w:rsidRDefault="00471224" w:rsidP="00471224">
      <w:pPr>
        <w:jc w:val="right"/>
        <w:rPr>
          <w:sz w:val="20"/>
          <w:szCs w:val="20"/>
        </w:rPr>
      </w:pPr>
      <w:r>
        <w:rPr>
          <w:sz w:val="20"/>
          <w:szCs w:val="20"/>
        </w:rPr>
        <w:t>Официальный печатный орган</w:t>
      </w:r>
    </w:p>
    <w:p w:rsidR="00471224" w:rsidRDefault="00471224" w:rsidP="00471224">
      <w:pPr>
        <w:jc w:val="right"/>
        <w:rPr>
          <w:sz w:val="20"/>
          <w:szCs w:val="20"/>
        </w:rPr>
      </w:pPr>
      <w:r w:rsidRPr="00F514D1">
        <w:rPr>
          <w:sz w:val="20"/>
          <w:szCs w:val="20"/>
        </w:rPr>
        <w:t>Клинцовского муниципального образования</w:t>
      </w:r>
    </w:p>
    <w:p w:rsidR="00471224" w:rsidRDefault="00471224" w:rsidP="00471224">
      <w:pPr>
        <w:tabs>
          <w:tab w:val="right" w:pos="9354"/>
        </w:tabs>
        <w:rPr>
          <w:sz w:val="20"/>
          <w:szCs w:val="20"/>
        </w:rPr>
      </w:pPr>
      <w:r>
        <w:rPr>
          <w:sz w:val="20"/>
          <w:szCs w:val="20"/>
        </w:rPr>
        <w:tab/>
      </w:r>
      <w:r w:rsidRPr="00F514D1">
        <w:rPr>
          <w:sz w:val="20"/>
          <w:szCs w:val="20"/>
        </w:rPr>
        <w:t xml:space="preserve"> Пугачевского муниципального района</w:t>
      </w:r>
    </w:p>
    <w:p w:rsidR="00471224" w:rsidRDefault="00471224" w:rsidP="00471224">
      <w:pPr>
        <w:jc w:val="right"/>
        <w:rPr>
          <w:sz w:val="20"/>
          <w:szCs w:val="20"/>
        </w:rPr>
      </w:pPr>
      <w:r w:rsidRPr="00F514D1">
        <w:rPr>
          <w:sz w:val="20"/>
          <w:szCs w:val="20"/>
        </w:rPr>
        <w:t xml:space="preserve"> Саратовской области</w:t>
      </w:r>
    </w:p>
    <w:p w:rsidR="00471224" w:rsidRPr="00F514D1" w:rsidRDefault="00471224" w:rsidP="00471224">
      <w:pPr>
        <w:rPr>
          <w:sz w:val="20"/>
          <w:szCs w:val="20"/>
        </w:rPr>
      </w:pPr>
    </w:p>
    <w:p w:rsidR="00471224" w:rsidRDefault="00471224" w:rsidP="00471224">
      <w:pPr>
        <w:tabs>
          <w:tab w:val="left" w:pos="6195"/>
        </w:tabs>
        <w:rPr>
          <w:sz w:val="20"/>
          <w:szCs w:val="20"/>
        </w:rPr>
      </w:pPr>
      <w:r>
        <w:rPr>
          <w:sz w:val="20"/>
          <w:szCs w:val="20"/>
        </w:rPr>
        <w:br w:type="textWrapping" w:clear="all"/>
      </w:r>
      <w:proofErr w:type="gramStart"/>
      <w:r>
        <w:rPr>
          <w:sz w:val="20"/>
          <w:szCs w:val="20"/>
        </w:rPr>
        <w:t>Основан</w:t>
      </w:r>
      <w:proofErr w:type="gramEnd"/>
      <w:r>
        <w:rPr>
          <w:sz w:val="20"/>
          <w:szCs w:val="20"/>
        </w:rPr>
        <w:t xml:space="preserve"> Решением Совета Клинцовского муниципального образования от 20.10.2010 года № 55</w:t>
      </w:r>
    </w:p>
    <w:p w:rsidR="00471224" w:rsidRDefault="00471224" w:rsidP="00471224">
      <w:pPr>
        <w:rPr>
          <w:sz w:val="20"/>
          <w:szCs w:val="20"/>
        </w:rPr>
      </w:pPr>
    </w:p>
    <w:p w:rsidR="00471224" w:rsidRPr="00FD06B7" w:rsidRDefault="00471224" w:rsidP="00471224">
      <w:pPr>
        <w:tabs>
          <w:tab w:val="left" w:pos="1770"/>
        </w:tabs>
        <w:rPr>
          <w:b/>
          <w:sz w:val="20"/>
          <w:szCs w:val="20"/>
        </w:rPr>
      </w:pPr>
      <w:r>
        <w:rPr>
          <w:sz w:val="20"/>
          <w:szCs w:val="20"/>
        </w:rPr>
        <w:tab/>
      </w:r>
      <w:r w:rsidR="0063708B" w:rsidRPr="009E467F">
        <w:rPr>
          <w:sz w:val="20"/>
          <w:szCs w:val="20"/>
        </w:rPr>
        <w:t xml:space="preserve">                  </w:t>
      </w:r>
      <w:r w:rsidR="0063708B">
        <w:rPr>
          <w:b/>
          <w:sz w:val="20"/>
          <w:szCs w:val="20"/>
        </w:rPr>
        <w:t xml:space="preserve">ВЫПУСК № </w:t>
      </w:r>
      <w:r w:rsidR="0063708B">
        <w:rPr>
          <w:b/>
          <w:sz w:val="20"/>
          <w:szCs w:val="20"/>
          <w:lang w:val="en-US"/>
        </w:rPr>
        <w:t>12</w:t>
      </w:r>
      <w:r w:rsidRPr="00FD06B7">
        <w:rPr>
          <w:b/>
          <w:sz w:val="20"/>
          <w:szCs w:val="20"/>
        </w:rPr>
        <w:t xml:space="preserve"> от  </w:t>
      </w:r>
      <w:r w:rsidR="0063708B">
        <w:rPr>
          <w:b/>
          <w:sz w:val="20"/>
          <w:szCs w:val="20"/>
        </w:rPr>
        <w:t>0</w:t>
      </w:r>
      <w:r w:rsidR="0063708B">
        <w:rPr>
          <w:b/>
          <w:sz w:val="20"/>
          <w:szCs w:val="20"/>
          <w:lang w:val="en-US"/>
        </w:rPr>
        <w:t>5</w:t>
      </w:r>
      <w:r w:rsidR="0063708B">
        <w:rPr>
          <w:b/>
          <w:sz w:val="20"/>
          <w:szCs w:val="20"/>
        </w:rPr>
        <w:t>.0</w:t>
      </w:r>
      <w:r w:rsidR="0063708B">
        <w:rPr>
          <w:b/>
          <w:sz w:val="20"/>
          <w:szCs w:val="20"/>
          <w:lang w:val="en-US"/>
        </w:rPr>
        <w:t>6</w:t>
      </w:r>
      <w:r w:rsidRPr="00FD06B7">
        <w:rPr>
          <w:b/>
          <w:sz w:val="20"/>
          <w:szCs w:val="20"/>
        </w:rPr>
        <w:t>.</w:t>
      </w:r>
      <w:r>
        <w:rPr>
          <w:b/>
          <w:sz w:val="20"/>
          <w:szCs w:val="20"/>
        </w:rPr>
        <w:t xml:space="preserve"> </w:t>
      </w:r>
      <w:r w:rsidRPr="00FD06B7">
        <w:rPr>
          <w:b/>
          <w:sz w:val="20"/>
          <w:szCs w:val="20"/>
        </w:rPr>
        <w:t>201</w:t>
      </w:r>
      <w:r w:rsidR="0063708B">
        <w:rPr>
          <w:b/>
          <w:sz w:val="20"/>
          <w:szCs w:val="20"/>
          <w:lang w:val="en-US"/>
        </w:rPr>
        <w:t>7</w:t>
      </w:r>
      <w:r w:rsidRPr="00FD06B7">
        <w:rPr>
          <w:b/>
          <w:sz w:val="20"/>
          <w:szCs w:val="20"/>
        </w:rPr>
        <w:t xml:space="preserve"> года</w:t>
      </w:r>
    </w:p>
    <w:p w:rsidR="00471224" w:rsidRPr="008D2FFA" w:rsidRDefault="00471224" w:rsidP="00471224">
      <w:pPr>
        <w:rPr>
          <w:sz w:val="20"/>
          <w:szCs w:val="20"/>
        </w:rPr>
      </w:pPr>
    </w:p>
    <w:p w:rsidR="00471224" w:rsidRPr="008D2FFA" w:rsidRDefault="00471224" w:rsidP="00471224">
      <w:pPr>
        <w:rPr>
          <w:sz w:val="20"/>
          <w:szCs w:val="20"/>
        </w:rPr>
      </w:pPr>
    </w:p>
    <w:tbl>
      <w:tblPr>
        <w:tblW w:w="0" w:type="auto"/>
        <w:tblInd w:w="132" w:type="dxa"/>
        <w:tblBorders>
          <w:top w:val="triple" w:sz="4" w:space="0" w:color="auto"/>
        </w:tblBorders>
        <w:tblLook w:val="0000" w:firstRow="0" w:lastRow="0" w:firstColumn="0" w:lastColumn="0" w:noHBand="0" w:noVBand="0"/>
      </w:tblPr>
      <w:tblGrid>
        <w:gridCol w:w="9315"/>
      </w:tblGrid>
      <w:tr w:rsidR="00471224" w:rsidTr="005F28F0">
        <w:trPr>
          <w:trHeight w:val="100"/>
        </w:trPr>
        <w:tc>
          <w:tcPr>
            <w:tcW w:w="9315" w:type="dxa"/>
          </w:tcPr>
          <w:p w:rsidR="00471224" w:rsidRDefault="00471224" w:rsidP="005F28F0">
            <w:pPr>
              <w:rPr>
                <w:sz w:val="20"/>
                <w:szCs w:val="20"/>
              </w:rPr>
            </w:pPr>
          </w:p>
        </w:tc>
      </w:tr>
    </w:tbl>
    <w:p w:rsidR="002E74E8" w:rsidRPr="00E5609D" w:rsidRDefault="002E74E8" w:rsidP="002E74E8">
      <w:pPr>
        <w:tabs>
          <w:tab w:val="center" w:pos="4676"/>
          <w:tab w:val="left" w:pos="7755"/>
        </w:tabs>
        <w:rPr>
          <w:b/>
          <w:sz w:val="20"/>
          <w:szCs w:val="20"/>
        </w:rPr>
      </w:pPr>
      <w:r w:rsidRPr="00E5609D">
        <w:rPr>
          <w:b/>
          <w:sz w:val="20"/>
          <w:szCs w:val="20"/>
        </w:rPr>
        <w:t xml:space="preserve">                                                            </w:t>
      </w:r>
      <w:r>
        <w:rPr>
          <w:b/>
          <w:sz w:val="20"/>
          <w:szCs w:val="20"/>
          <w:lang w:val="en-US"/>
        </w:rPr>
        <w:t xml:space="preserve">                        </w:t>
      </w:r>
      <w:r w:rsidRPr="00E5609D">
        <w:rPr>
          <w:b/>
          <w:sz w:val="20"/>
          <w:szCs w:val="20"/>
        </w:rPr>
        <w:t xml:space="preserve"> СОВЕТ</w:t>
      </w:r>
    </w:p>
    <w:p w:rsidR="002E74E8" w:rsidRPr="00E5609D" w:rsidRDefault="002E74E8" w:rsidP="002E74E8">
      <w:pPr>
        <w:jc w:val="center"/>
        <w:rPr>
          <w:b/>
          <w:sz w:val="20"/>
          <w:szCs w:val="20"/>
        </w:rPr>
      </w:pPr>
      <w:r w:rsidRPr="00E5609D">
        <w:rPr>
          <w:b/>
          <w:sz w:val="20"/>
          <w:szCs w:val="20"/>
        </w:rPr>
        <w:t>КЛИНЦОВСКОГО МУНИЦИПАЛЬНОГО ОБРАЗОВАНИЯ</w:t>
      </w:r>
    </w:p>
    <w:p w:rsidR="002E74E8" w:rsidRPr="00E5609D" w:rsidRDefault="002E74E8" w:rsidP="002E74E8">
      <w:pPr>
        <w:jc w:val="center"/>
        <w:rPr>
          <w:b/>
          <w:sz w:val="20"/>
          <w:szCs w:val="20"/>
        </w:rPr>
      </w:pPr>
      <w:r w:rsidRPr="00E5609D">
        <w:rPr>
          <w:b/>
          <w:sz w:val="20"/>
          <w:szCs w:val="20"/>
        </w:rPr>
        <w:t>ПУГАЧЕВСКОГО МУНИЦИПАЛЬНОГО РАЙОНА</w:t>
      </w:r>
    </w:p>
    <w:p w:rsidR="002E74E8" w:rsidRPr="00E5609D" w:rsidRDefault="002E74E8" w:rsidP="002E74E8">
      <w:pPr>
        <w:jc w:val="center"/>
        <w:rPr>
          <w:b/>
          <w:sz w:val="20"/>
          <w:szCs w:val="20"/>
        </w:rPr>
      </w:pPr>
      <w:r w:rsidRPr="00E5609D">
        <w:rPr>
          <w:b/>
          <w:sz w:val="20"/>
          <w:szCs w:val="20"/>
        </w:rPr>
        <w:t>САРАТОВСКОЙ ОБЛАСТИ</w:t>
      </w:r>
    </w:p>
    <w:p w:rsidR="002E74E8" w:rsidRPr="00E5609D" w:rsidRDefault="002E74E8" w:rsidP="002E74E8">
      <w:pPr>
        <w:jc w:val="center"/>
        <w:rPr>
          <w:b/>
          <w:sz w:val="20"/>
          <w:szCs w:val="20"/>
        </w:rPr>
      </w:pPr>
      <w:r w:rsidRPr="00E5609D">
        <w:rPr>
          <w:b/>
          <w:sz w:val="20"/>
          <w:szCs w:val="20"/>
        </w:rPr>
        <w:t xml:space="preserve"> </w:t>
      </w:r>
    </w:p>
    <w:p w:rsidR="002E74E8" w:rsidRPr="00E5609D" w:rsidRDefault="002E74E8" w:rsidP="002E74E8">
      <w:pPr>
        <w:jc w:val="center"/>
        <w:rPr>
          <w:b/>
          <w:sz w:val="20"/>
          <w:szCs w:val="20"/>
        </w:rPr>
      </w:pPr>
      <w:r w:rsidRPr="00E5609D">
        <w:rPr>
          <w:b/>
          <w:sz w:val="20"/>
          <w:szCs w:val="20"/>
        </w:rPr>
        <w:t>РЕШЕНИЕ</w:t>
      </w:r>
    </w:p>
    <w:p w:rsidR="002E74E8" w:rsidRPr="00E5609D" w:rsidRDefault="002E74E8" w:rsidP="002E74E8">
      <w:pPr>
        <w:pStyle w:val="a8"/>
        <w:tabs>
          <w:tab w:val="left" w:pos="8160"/>
        </w:tabs>
        <w:rPr>
          <w:b/>
          <w:sz w:val="20"/>
          <w:szCs w:val="20"/>
        </w:rPr>
      </w:pPr>
      <w:r w:rsidRPr="00E5609D">
        <w:rPr>
          <w:sz w:val="20"/>
          <w:szCs w:val="20"/>
        </w:rPr>
        <w:tab/>
      </w:r>
    </w:p>
    <w:p w:rsidR="002E74E8" w:rsidRPr="00E5609D" w:rsidRDefault="002E74E8" w:rsidP="002E74E8">
      <w:pPr>
        <w:pStyle w:val="a8"/>
        <w:jc w:val="center"/>
        <w:rPr>
          <w:b/>
          <w:sz w:val="20"/>
          <w:szCs w:val="20"/>
        </w:rPr>
      </w:pPr>
      <w:r w:rsidRPr="00E5609D">
        <w:rPr>
          <w:b/>
          <w:bCs/>
          <w:sz w:val="20"/>
          <w:szCs w:val="20"/>
        </w:rPr>
        <w:t>от  01 июня  2017 года № 112</w:t>
      </w:r>
    </w:p>
    <w:p w:rsidR="002E74E8" w:rsidRPr="00E5609D" w:rsidRDefault="002E74E8" w:rsidP="002E74E8">
      <w:pPr>
        <w:rPr>
          <w:bCs/>
          <w:sz w:val="20"/>
          <w:szCs w:val="20"/>
        </w:rPr>
      </w:pPr>
    </w:p>
    <w:p w:rsidR="002E74E8" w:rsidRPr="00E5609D" w:rsidRDefault="002E74E8" w:rsidP="002E74E8">
      <w:pPr>
        <w:autoSpaceDE w:val="0"/>
        <w:autoSpaceDN w:val="0"/>
        <w:adjustRightInd w:val="0"/>
        <w:rPr>
          <w:rFonts w:eastAsia="Calibri"/>
          <w:b/>
          <w:color w:val="000008"/>
          <w:sz w:val="20"/>
          <w:szCs w:val="20"/>
        </w:rPr>
      </w:pPr>
      <w:r w:rsidRPr="00E5609D">
        <w:rPr>
          <w:rFonts w:eastAsia="Calibri"/>
          <w:b/>
          <w:color w:val="000000"/>
          <w:sz w:val="20"/>
          <w:szCs w:val="20"/>
        </w:rPr>
        <w:t xml:space="preserve">О перечне видов </w:t>
      </w:r>
      <w:r w:rsidRPr="00E5609D">
        <w:rPr>
          <w:rFonts w:eastAsia="Calibri"/>
          <w:b/>
          <w:color w:val="000008"/>
          <w:sz w:val="20"/>
          <w:szCs w:val="20"/>
        </w:rPr>
        <w:t>муниципального контроля</w:t>
      </w:r>
    </w:p>
    <w:p w:rsidR="002E74E8" w:rsidRPr="00E5609D" w:rsidRDefault="002E74E8" w:rsidP="002E74E8">
      <w:pPr>
        <w:autoSpaceDE w:val="0"/>
        <w:autoSpaceDN w:val="0"/>
        <w:adjustRightInd w:val="0"/>
        <w:rPr>
          <w:rFonts w:eastAsia="Calibri"/>
          <w:b/>
          <w:color w:val="000000"/>
          <w:sz w:val="20"/>
          <w:szCs w:val="20"/>
        </w:rPr>
      </w:pPr>
      <w:r w:rsidRPr="00E5609D">
        <w:rPr>
          <w:rFonts w:eastAsia="Calibri"/>
          <w:b/>
          <w:color w:val="000008"/>
          <w:sz w:val="20"/>
          <w:szCs w:val="20"/>
        </w:rPr>
        <w:t>и органов</w:t>
      </w:r>
      <w:r w:rsidRPr="00E5609D">
        <w:rPr>
          <w:rFonts w:eastAsia="Calibri"/>
          <w:b/>
          <w:color w:val="000000"/>
          <w:sz w:val="20"/>
          <w:szCs w:val="20"/>
        </w:rPr>
        <w:t xml:space="preserve"> </w:t>
      </w:r>
      <w:r w:rsidRPr="00E5609D">
        <w:rPr>
          <w:rFonts w:eastAsia="Calibri"/>
          <w:b/>
          <w:color w:val="000008"/>
          <w:sz w:val="20"/>
          <w:szCs w:val="20"/>
        </w:rPr>
        <w:t>местного самоуправления</w:t>
      </w:r>
    </w:p>
    <w:p w:rsidR="002E74E8" w:rsidRPr="00E5609D" w:rsidRDefault="002E74E8" w:rsidP="002E74E8">
      <w:pPr>
        <w:pStyle w:val="ConsPlusTitle"/>
        <w:widowControl/>
        <w:rPr>
          <w:rFonts w:ascii="Times New Roman" w:eastAsia="Calibri" w:hAnsi="Times New Roman" w:cs="Times New Roman"/>
          <w:color w:val="000008"/>
        </w:rPr>
      </w:pPr>
      <w:r w:rsidRPr="00E5609D">
        <w:rPr>
          <w:rFonts w:ascii="Times New Roman" w:eastAsia="Calibri" w:hAnsi="Times New Roman" w:cs="Times New Roman"/>
          <w:color w:val="000008"/>
        </w:rPr>
        <w:t>Клинцовского муниципального образования,</w:t>
      </w:r>
    </w:p>
    <w:p w:rsidR="002E74E8" w:rsidRPr="00E5609D" w:rsidRDefault="002E74E8" w:rsidP="002E74E8">
      <w:pPr>
        <w:pStyle w:val="ConsPlusTitle"/>
        <w:widowControl/>
        <w:rPr>
          <w:rFonts w:ascii="Times New Roman" w:eastAsia="Calibri" w:hAnsi="Times New Roman" w:cs="Times New Roman"/>
          <w:color w:val="000008"/>
        </w:rPr>
      </w:pPr>
      <w:r w:rsidRPr="00E5609D">
        <w:rPr>
          <w:rFonts w:ascii="Times New Roman" w:eastAsia="Calibri" w:hAnsi="Times New Roman" w:cs="Times New Roman"/>
          <w:color w:val="000008"/>
        </w:rPr>
        <w:t>уполномоченных на их осуществление</w:t>
      </w:r>
    </w:p>
    <w:p w:rsidR="002E74E8" w:rsidRPr="00E5609D" w:rsidRDefault="002E74E8" w:rsidP="002E74E8">
      <w:pPr>
        <w:pStyle w:val="ConsPlusTitle"/>
        <w:widowControl/>
        <w:rPr>
          <w:rFonts w:ascii="Times New Roman" w:hAnsi="Times New Roman" w:cs="Times New Roman"/>
          <w:b w:val="0"/>
          <w:bCs w:val="0"/>
          <w:lang w:eastAsia="en-US"/>
        </w:rPr>
      </w:pPr>
    </w:p>
    <w:p w:rsidR="002E74E8" w:rsidRPr="00E5609D" w:rsidRDefault="002E74E8" w:rsidP="002E74E8">
      <w:pPr>
        <w:pStyle w:val="a8"/>
        <w:ind w:firstLine="567"/>
        <w:jc w:val="both"/>
        <w:rPr>
          <w:color w:val="000008"/>
          <w:sz w:val="20"/>
          <w:szCs w:val="20"/>
        </w:rPr>
      </w:pPr>
      <w:r w:rsidRPr="00E5609D">
        <w:rPr>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E5609D">
        <w:rPr>
          <w:color w:val="000008"/>
          <w:sz w:val="20"/>
          <w:szCs w:val="20"/>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5609D">
        <w:rPr>
          <w:color w:val="000000"/>
          <w:sz w:val="20"/>
          <w:szCs w:val="20"/>
        </w:rPr>
        <w:t xml:space="preserve"> Уставом </w:t>
      </w:r>
      <w:r w:rsidRPr="00E5609D">
        <w:rPr>
          <w:bCs/>
          <w:sz w:val="20"/>
          <w:szCs w:val="20"/>
        </w:rPr>
        <w:t xml:space="preserve">Клинцовского </w:t>
      </w:r>
      <w:r w:rsidRPr="00E5609D">
        <w:rPr>
          <w:sz w:val="20"/>
          <w:szCs w:val="20"/>
        </w:rPr>
        <w:t>муниципального образования,</w:t>
      </w:r>
      <w:r w:rsidRPr="00E5609D">
        <w:rPr>
          <w:b/>
          <w:sz w:val="20"/>
          <w:szCs w:val="20"/>
        </w:rPr>
        <w:t xml:space="preserve"> </w:t>
      </w:r>
      <w:r w:rsidRPr="00E5609D">
        <w:rPr>
          <w:sz w:val="20"/>
          <w:szCs w:val="20"/>
        </w:rPr>
        <w:t xml:space="preserve">Совет </w:t>
      </w:r>
      <w:r w:rsidRPr="00E5609D">
        <w:rPr>
          <w:bCs/>
          <w:sz w:val="20"/>
          <w:szCs w:val="20"/>
        </w:rPr>
        <w:t>Клинцовского</w:t>
      </w:r>
      <w:r w:rsidRPr="00E5609D">
        <w:rPr>
          <w:sz w:val="20"/>
          <w:szCs w:val="20"/>
        </w:rPr>
        <w:t xml:space="preserve"> муниципального образования РЕШИЛ:</w:t>
      </w:r>
    </w:p>
    <w:p w:rsidR="002E74E8" w:rsidRPr="00E5609D" w:rsidRDefault="002E74E8" w:rsidP="002E74E8">
      <w:pPr>
        <w:pStyle w:val="a8"/>
        <w:ind w:firstLine="567"/>
        <w:jc w:val="both"/>
        <w:rPr>
          <w:sz w:val="20"/>
          <w:szCs w:val="20"/>
        </w:rPr>
      </w:pPr>
      <w:r w:rsidRPr="00E5609D">
        <w:rPr>
          <w:sz w:val="20"/>
          <w:szCs w:val="20"/>
        </w:rPr>
        <w:t xml:space="preserve">1. Утвердить Порядок ведения перечня видов муниципального контроля и органов местного самоуправления </w:t>
      </w:r>
      <w:r w:rsidRPr="00E5609D">
        <w:rPr>
          <w:bCs/>
          <w:sz w:val="20"/>
          <w:szCs w:val="20"/>
        </w:rPr>
        <w:t xml:space="preserve">Клинцовского </w:t>
      </w:r>
      <w:r w:rsidRPr="00E5609D">
        <w:rPr>
          <w:sz w:val="20"/>
          <w:szCs w:val="20"/>
        </w:rPr>
        <w:t>муниципального образования, уполномоченных на их осуществление (приложение №1).</w:t>
      </w:r>
    </w:p>
    <w:p w:rsidR="002E74E8" w:rsidRPr="00E5609D" w:rsidRDefault="002E74E8" w:rsidP="002E74E8">
      <w:pPr>
        <w:pStyle w:val="a8"/>
        <w:ind w:firstLine="567"/>
        <w:jc w:val="both"/>
        <w:rPr>
          <w:sz w:val="20"/>
          <w:szCs w:val="20"/>
        </w:rPr>
      </w:pPr>
      <w:r w:rsidRPr="00E5609D">
        <w:rPr>
          <w:sz w:val="20"/>
          <w:szCs w:val="20"/>
        </w:rPr>
        <w:t xml:space="preserve">2. Утвердить форму перечня видов муниципального контроля и органов местного самоуправления </w:t>
      </w:r>
      <w:r w:rsidRPr="00E5609D">
        <w:rPr>
          <w:bCs/>
          <w:sz w:val="20"/>
          <w:szCs w:val="20"/>
        </w:rPr>
        <w:t xml:space="preserve">Клинцовского </w:t>
      </w:r>
      <w:r w:rsidRPr="00E5609D">
        <w:rPr>
          <w:sz w:val="20"/>
          <w:szCs w:val="20"/>
        </w:rPr>
        <w:t>муниципального  образования, уполномоченных на их осуществление (приложение №2).</w:t>
      </w:r>
    </w:p>
    <w:p w:rsidR="002E74E8" w:rsidRPr="00E5609D" w:rsidRDefault="002E74E8" w:rsidP="002E74E8">
      <w:pPr>
        <w:pStyle w:val="a8"/>
        <w:ind w:firstLine="567"/>
        <w:jc w:val="both"/>
        <w:rPr>
          <w:sz w:val="20"/>
          <w:szCs w:val="20"/>
        </w:rPr>
      </w:pPr>
      <w:r w:rsidRPr="00E5609D">
        <w:rPr>
          <w:sz w:val="20"/>
          <w:szCs w:val="20"/>
        </w:rPr>
        <w:t>3. Решение вступает в силу со дня его опубликования.</w:t>
      </w:r>
    </w:p>
    <w:p w:rsidR="002E74E8" w:rsidRPr="00E5609D" w:rsidRDefault="002E74E8" w:rsidP="002E74E8">
      <w:pPr>
        <w:ind w:firstLine="690"/>
        <w:jc w:val="both"/>
        <w:rPr>
          <w:sz w:val="20"/>
          <w:szCs w:val="20"/>
        </w:rPr>
      </w:pPr>
    </w:p>
    <w:p w:rsidR="002E74E8" w:rsidRPr="00E5609D" w:rsidRDefault="002E74E8" w:rsidP="002E74E8">
      <w:pPr>
        <w:ind w:firstLine="690"/>
        <w:jc w:val="both"/>
        <w:rPr>
          <w:sz w:val="20"/>
          <w:szCs w:val="20"/>
        </w:rPr>
      </w:pPr>
    </w:p>
    <w:p w:rsidR="002E74E8" w:rsidRPr="00E5609D" w:rsidRDefault="002E74E8" w:rsidP="002E74E8">
      <w:pPr>
        <w:rPr>
          <w:b/>
          <w:bCs/>
          <w:sz w:val="20"/>
          <w:szCs w:val="20"/>
        </w:rPr>
      </w:pPr>
      <w:r w:rsidRPr="00E5609D">
        <w:rPr>
          <w:b/>
          <w:bCs/>
          <w:sz w:val="20"/>
          <w:szCs w:val="20"/>
        </w:rPr>
        <w:t>Глава Клинцовского</w:t>
      </w:r>
    </w:p>
    <w:p w:rsidR="002E74E8" w:rsidRPr="00E5609D" w:rsidRDefault="002E74E8" w:rsidP="002E74E8">
      <w:pPr>
        <w:rPr>
          <w:b/>
          <w:bCs/>
          <w:sz w:val="20"/>
          <w:szCs w:val="20"/>
        </w:rPr>
      </w:pPr>
      <w:r w:rsidRPr="00E5609D">
        <w:rPr>
          <w:b/>
          <w:bCs/>
          <w:sz w:val="20"/>
          <w:szCs w:val="20"/>
        </w:rPr>
        <w:t xml:space="preserve">муниципального образования                                         </w:t>
      </w:r>
      <w:proofErr w:type="spellStart"/>
      <w:r w:rsidRPr="00E5609D">
        <w:rPr>
          <w:b/>
          <w:bCs/>
          <w:sz w:val="20"/>
          <w:szCs w:val="20"/>
        </w:rPr>
        <w:t>Т.В.Чугунова</w:t>
      </w:r>
      <w:proofErr w:type="spellEnd"/>
    </w:p>
    <w:p w:rsidR="002E74E8" w:rsidRPr="00E5609D" w:rsidRDefault="002E74E8" w:rsidP="002E74E8">
      <w:pPr>
        <w:rPr>
          <w:b/>
          <w:bCs/>
          <w:sz w:val="20"/>
          <w:szCs w:val="20"/>
        </w:rPr>
      </w:pPr>
    </w:p>
    <w:p w:rsidR="002E74E8" w:rsidRPr="00E5609D" w:rsidRDefault="002E74E8" w:rsidP="002E74E8">
      <w:pPr>
        <w:rPr>
          <w:b/>
          <w:bCs/>
          <w:sz w:val="20"/>
          <w:szCs w:val="20"/>
        </w:rPr>
      </w:pPr>
    </w:p>
    <w:p w:rsidR="002E74E8" w:rsidRPr="00E5609D" w:rsidRDefault="002E74E8" w:rsidP="002E74E8">
      <w:pPr>
        <w:rPr>
          <w:b/>
          <w:bCs/>
          <w:sz w:val="20"/>
          <w:szCs w:val="20"/>
        </w:rPr>
      </w:pPr>
    </w:p>
    <w:p w:rsidR="002E74E8" w:rsidRPr="00E5609D" w:rsidRDefault="002E74E8" w:rsidP="002E74E8">
      <w:pPr>
        <w:rPr>
          <w:b/>
          <w:bCs/>
          <w:sz w:val="20"/>
          <w:szCs w:val="20"/>
        </w:rPr>
      </w:pPr>
    </w:p>
    <w:p w:rsidR="002E74E8" w:rsidRPr="00E5609D" w:rsidRDefault="002E74E8" w:rsidP="002E74E8">
      <w:pPr>
        <w:rPr>
          <w:b/>
          <w:bCs/>
          <w:sz w:val="20"/>
          <w:szCs w:val="20"/>
        </w:rPr>
      </w:pPr>
    </w:p>
    <w:p w:rsidR="002E74E8" w:rsidRPr="00E5609D" w:rsidRDefault="002E74E8" w:rsidP="002E74E8">
      <w:pPr>
        <w:rPr>
          <w:b/>
          <w:bCs/>
          <w:sz w:val="20"/>
          <w:szCs w:val="20"/>
        </w:rPr>
      </w:pPr>
    </w:p>
    <w:p w:rsidR="002E74E8" w:rsidRPr="00E5609D" w:rsidRDefault="002E74E8" w:rsidP="002E74E8">
      <w:pPr>
        <w:rPr>
          <w:b/>
          <w:bCs/>
          <w:sz w:val="20"/>
          <w:szCs w:val="20"/>
        </w:rPr>
      </w:pPr>
    </w:p>
    <w:p w:rsidR="002E74E8" w:rsidRPr="00E5609D" w:rsidRDefault="002E74E8" w:rsidP="002E74E8">
      <w:pPr>
        <w:rPr>
          <w:b/>
          <w:bCs/>
          <w:sz w:val="20"/>
          <w:szCs w:val="20"/>
        </w:rPr>
      </w:pPr>
    </w:p>
    <w:p w:rsidR="002E74E8" w:rsidRPr="00B70FF9" w:rsidRDefault="002E74E8" w:rsidP="00185B35">
      <w:pPr>
        <w:pStyle w:val="a8"/>
        <w:tabs>
          <w:tab w:val="left" w:pos="5400"/>
        </w:tabs>
        <w:rPr>
          <w:color w:val="000000"/>
          <w:sz w:val="20"/>
          <w:szCs w:val="20"/>
        </w:rPr>
      </w:pPr>
    </w:p>
    <w:p w:rsidR="002E74E8" w:rsidRPr="00E5609D" w:rsidRDefault="002E74E8" w:rsidP="002E74E8">
      <w:pPr>
        <w:pStyle w:val="a8"/>
        <w:tabs>
          <w:tab w:val="left" w:pos="5400"/>
        </w:tabs>
        <w:ind w:firstLine="4962"/>
        <w:rPr>
          <w:color w:val="000000"/>
          <w:sz w:val="20"/>
          <w:szCs w:val="20"/>
        </w:rPr>
      </w:pPr>
      <w:r w:rsidRPr="00E5609D">
        <w:rPr>
          <w:color w:val="000000"/>
          <w:sz w:val="20"/>
          <w:szCs w:val="20"/>
        </w:rPr>
        <w:t>Приложение  1</w:t>
      </w:r>
    </w:p>
    <w:p w:rsidR="002E74E8" w:rsidRPr="00E5609D" w:rsidRDefault="002E74E8" w:rsidP="002E74E8">
      <w:pPr>
        <w:pStyle w:val="a8"/>
        <w:ind w:firstLine="4962"/>
        <w:rPr>
          <w:color w:val="000000"/>
          <w:sz w:val="20"/>
          <w:szCs w:val="20"/>
        </w:rPr>
      </w:pPr>
      <w:r w:rsidRPr="00E5609D">
        <w:rPr>
          <w:color w:val="000000"/>
          <w:sz w:val="20"/>
          <w:szCs w:val="20"/>
        </w:rPr>
        <w:t>к решению Совета Клинцовского</w:t>
      </w:r>
    </w:p>
    <w:p w:rsidR="002E74E8" w:rsidRPr="00E5609D" w:rsidRDefault="002E74E8" w:rsidP="002E74E8">
      <w:pPr>
        <w:pStyle w:val="a8"/>
        <w:ind w:firstLine="4962"/>
        <w:rPr>
          <w:color w:val="000000"/>
          <w:sz w:val="20"/>
          <w:szCs w:val="20"/>
        </w:rPr>
      </w:pPr>
      <w:r w:rsidRPr="00E5609D">
        <w:rPr>
          <w:color w:val="000000"/>
          <w:sz w:val="20"/>
          <w:szCs w:val="20"/>
        </w:rPr>
        <w:t>муниципального образования</w:t>
      </w:r>
    </w:p>
    <w:p w:rsidR="002E74E8" w:rsidRPr="00E5609D" w:rsidRDefault="002E74E8" w:rsidP="002E74E8">
      <w:pPr>
        <w:pStyle w:val="a8"/>
        <w:ind w:firstLine="4962"/>
        <w:rPr>
          <w:color w:val="000000"/>
          <w:sz w:val="20"/>
          <w:szCs w:val="20"/>
        </w:rPr>
      </w:pPr>
      <w:r w:rsidRPr="00E5609D">
        <w:rPr>
          <w:color w:val="000000"/>
          <w:sz w:val="20"/>
          <w:szCs w:val="20"/>
        </w:rPr>
        <w:t>Пугачевского муниципального района</w:t>
      </w:r>
    </w:p>
    <w:p w:rsidR="002E74E8" w:rsidRPr="00E5609D" w:rsidRDefault="002E74E8" w:rsidP="002E74E8">
      <w:pPr>
        <w:pStyle w:val="a8"/>
        <w:ind w:firstLine="4962"/>
        <w:rPr>
          <w:color w:val="000000"/>
          <w:sz w:val="20"/>
          <w:szCs w:val="20"/>
        </w:rPr>
      </w:pPr>
      <w:r w:rsidRPr="00E5609D">
        <w:rPr>
          <w:color w:val="000000"/>
          <w:sz w:val="20"/>
          <w:szCs w:val="20"/>
        </w:rPr>
        <w:t>Саратовской области</w:t>
      </w:r>
    </w:p>
    <w:p w:rsidR="002E74E8" w:rsidRPr="00E5609D" w:rsidRDefault="002E74E8" w:rsidP="002E74E8">
      <w:pPr>
        <w:pStyle w:val="a8"/>
        <w:ind w:firstLine="4962"/>
        <w:rPr>
          <w:color w:val="000000"/>
          <w:sz w:val="20"/>
          <w:szCs w:val="20"/>
        </w:rPr>
      </w:pPr>
      <w:r w:rsidRPr="00E5609D">
        <w:rPr>
          <w:color w:val="000000"/>
          <w:sz w:val="20"/>
          <w:szCs w:val="20"/>
        </w:rPr>
        <w:t>от 01 июня 2017 года № 112</w:t>
      </w:r>
    </w:p>
    <w:p w:rsidR="002E74E8" w:rsidRPr="00E5609D" w:rsidRDefault="002E74E8" w:rsidP="002E74E8">
      <w:pPr>
        <w:pStyle w:val="a8"/>
        <w:ind w:firstLine="3828"/>
        <w:rPr>
          <w:color w:val="000000"/>
          <w:sz w:val="20"/>
          <w:szCs w:val="20"/>
        </w:rPr>
      </w:pPr>
    </w:p>
    <w:p w:rsidR="002E74E8" w:rsidRPr="00E5609D" w:rsidRDefault="002E74E8" w:rsidP="002E74E8">
      <w:pPr>
        <w:pStyle w:val="a8"/>
        <w:ind w:firstLine="3828"/>
        <w:rPr>
          <w:color w:val="000000"/>
          <w:sz w:val="20"/>
          <w:szCs w:val="20"/>
        </w:rPr>
      </w:pPr>
    </w:p>
    <w:p w:rsidR="002E74E8" w:rsidRPr="00E5609D" w:rsidRDefault="002E74E8" w:rsidP="002E74E8">
      <w:pPr>
        <w:pStyle w:val="a8"/>
        <w:jc w:val="center"/>
        <w:rPr>
          <w:b/>
          <w:bCs/>
          <w:sz w:val="20"/>
          <w:szCs w:val="20"/>
        </w:rPr>
      </w:pPr>
      <w:r w:rsidRPr="00E5609D">
        <w:rPr>
          <w:b/>
          <w:bCs/>
          <w:sz w:val="20"/>
          <w:szCs w:val="20"/>
        </w:rPr>
        <w:t>ПОРЯДОК</w:t>
      </w:r>
    </w:p>
    <w:p w:rsidR="002E74E8" w:rsidRPr="00E5609D" w:rsidRDefault="002E74E8" w:rsidP="002E74E8">
      <w:pPr>
        <w:pStyle w:val="a8"/>
        <w:jc w:val="center"/>
        <w:rPr>
          <w:b/>
          <w:bCs/>
          <w:sz w:val="20"/>
          <w:szCs w:val="20"/>
        </w:rPr>
      </w:pPr>
      <w:r w:rsidRPr="00E5609D">
        <w:rPr>
          <w:b/>
          <w:bCs/>
          <w:sz w:val="20"/>
          <w:szCs w:val="20"/>
        </w:rPr>
        <w:t>ведения перечня видов муниципального контроля и органов местного</w:t>
      </w:r>
    </w:p>
    <w:p w:rsidR="002E74E8" w:rsidRPr="00E5609D" w:rsidRDefault="002E74E8" w:rsidP="002E74E8">
      <w:pPr>
        <w:pStyle w:val="a8"/>
        <w:jc w:val="center"/>
        <w:rPr>
          <w:b/>
          <w:bCs/>
          <w:sz w:val="20"/>
          <w:szCs w:val="20"/>
        </w:rPr>
      </w:pPr>
      <w:r w:rsidRPr="00E5609D">
        <w:rPr>
          <w:b/>
          <w:bCs/>
          <w:sz w:val="20"/>
          <w:szCs w:val="20"/>
        </w:rPr>
        <w:t xml:space="preserve">самоуправления Клинцовского </w:t>
      </w:r>
      <w:r w:rsidRPr="00E5609D">
        <w:rPr>
          <w:b/>
          <w:sz w:val="20"/>
          <w:szCs w:val="20"/>
        </w:rPr>
        <w:t>муниципального образования</w:t>
      </w:r>
      <w:r w:rsidRPr="00E5609D">
        <w:rPr>
          <w:b/>
          <w:bCs/>
          <w:sz w:val="20"/>
          <w:szCs w:val="20"/>
        </w:rPr>
        <w:t>, уполномоченных на их осуществление</w:t>
      </w:r>
    </w:p>
    <w:p w:rsidR="002E74E8" w:rsidRPr="00E5609D" w:rsidRDefault="002E74E8" w:rsidP="002E74E8">
      <w:pPr>
        <w:pStyle w:val="a8"/>
        <w:jc w:val="center"/>
        <w:rPr>
          <w:b/>
          <w:bCs/>
          <w:sz w:val="20"/>
          <w:szCs w:val="20"/>
        </w:rPr>
      </w:pPr>
    </w:p>
    <w:p w:rsidR="002E74E8" w:rsidRPr="00E5609D" w:rsidRDefault="002E74E8" w:rsidP="002E74E8">
      <w:pPr>
        <w:pStyle w:val="a8"/>
        <w:ind w:firstLine="567"/>
        <w:jc w:val="both"/>
        <w:rPr>
          <w:sz w:val="20"/>
          <w:szCs w:val="20"/>
        </w:rPr>
      </w:pPr>
      <w:r w:rsidRPr="00E5609D">
        <w:rPr>
          <w:sz w:val="20"/>
          <w:szCs w:val="20"/>
        </w:rPr>
        <w:t xml:space="preserve">1. </w:t>
      </w:r>
      <w:proofErr w:type="gramStart"/>
      <w:r w:rsidRPr="00E5609D">
        <w:rPr>
          <w:sz w:val="20"/>
          <w:szCs w:val="20"/>
        </w:rPr>
        <w:t xml:space="preserve">Настоящий Порядок ведения перечня видов муниципального контроля и органов местного самоуправления </w:t>
      </w:r>
      <w:r w:rsidRPr="00E5609D">
        <w:rPr>
          <w:bCs/>
          <w:sz w:val="20"/>
          <w:szCs w:val="20"/>
        </w:rPr>
        <w:t xml:space="preserve">Клинцовского </w:t>
      </w:r>
      <w:r w:rsidRPr="00E5609D">
        <w:rPr>
          <w:sz w:val="20"/>
          <w:szCs w:val="20"/>
        </w:rPr>
        <w:t xml:space="preserve">муниципального образования, уполномоченных на их осуществление,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w:t>
      </w:r>
      <w:r w:rsidRPr="00E5609D">
        <w:rPr>
          <w:bCs/>
          <w:sz w:val="20"/>
          <w:szCs w:val="20"/>
        </w:rPr>
        <w:t xml:space="preserve">Клинцовского </w:t>
      </w:r>
      <w:r w:rsidRPr="00E5609D">
        <w:rPr>
          <w:sz w:val="20"/>
          <w:szCs w:val="20"/>
        </w:rPr>
        <w:t>муниципального образования, обеспечения доступности и прозрачности сведений об осуществлении видов муниципального контроля органами местного самоуправления, уполномоченными на их осуществление.</w:t>
      </w:r>
      <w:proofErr w:type="gramEnd"/>
    </w:p>
    <w:p w:rsidR="002E74E8" w:rsidRPr="00E5609D" w:rsidRDefault="002E74E8" w:rsidP="002E74E8">
      <w:pPr>
        <w:pStyle w:val="a8"/>
        <w:ind w:firstLine="567"/>
        <w:jc w:val="both"/>
        <w:rPr>
          <w:sz w:val="20"/>
          <w:szCs w:val="20"/>
        </w:rPr>
      </w:pPr>
      <w:r w:rsidRPr="00E5609D">
        <w:rPr>
          <w:sz w:val="20"/>
          <w:szCs w:val="20"/>
        </w:rPr>
        <w:t xml:space="preserve">2. Перечень видов муниципального контроля и органов местного самоуправления </w:t>
      </w:r>
      <w:r w:rsidRPr="00E5609D">
        <w:rPr>
          <w:bCs/>
          <w:sz w:val="20"/>
          <w:szCs w:val="20"/>
        </w:rPr>
        <w:t xml:space="preserve">Клинцовского </w:t>
      </w:r>
      <w:r w:rsidRPr="00E5609D">
        <w:rPr>
          <w:sz w:val="20"/>
          <w:szCs w:val="20"/>
        </w:rPr>
        <w:t>муниципального образования, уполномоченных на их осуществление (далее - Перечень), представляет собой систематизированный свод сведений:</w:t>
      </w:r>
    </w:p>
    <w:p w:rsidR="002E74E8" w:rsidRPr="00E5609D" w:rsidRDefault="002E74E8" w:rsidP="002E74E8">
      <w:pPr>
        <w:pStyle w:val="a8"/>
        <w:ind w:firstLine="567"/>
        <w:jc w:val="both"/>
        <w:rPr>
          <w:sz w:val="20"/>
          <w:szCs w:val="20"/>
        </w:rPr>
      </w:pPr>
      <w:r w:rsidRPr="00E5609D">
        <w:rPr>
          <w:sz w:val="20"/>
          <w:szCs w:val="20"/>
        </w:rPr>
        <w:t xml:space="preserve">- о видах муниципального контроля, осуществляемого органами местного самоуправления </w:t>
      </w:r>
      <w:r w:rsidRPr="00E5609D">
        <w:rPr>
          <w:bCs/>
          <w:sz w:val="20"/>
          <w:szCs w:val="20"/>
        </w:rPr>
        <w:t xml:space="preserve">Клинцовского </w:t>
      </w:r>
      <w:r w:rsidRPr="00E5609D">
        <w:rPr>
          <w:sz w:val="20"/>
          <w:szCs w:val="20"/>
        </w:rPr>
        <w:t>муниципального образования;</w:t>
      </w:r>
    </w:p>
    <w:p w:rsidR="002E74E8" w:rsidRPr="00E5609D" w:rsidRDefault="002E74E8" w:rsidP="002E74E8">
      <w:pPr>
        <w:pStyle w:val="a8"/>
        <w:ind w:firstLine="567"/>
        <w:jc w:val="both"/>
        <w:rPr>
          <w:sz w:val="20"/>
          <w:szCs w:val="20"/>
        </w:rPr>
      </w:pPr>
      <w:r w:rsidRPr="00E5609D">
        <w:rPr>
          <w:sz w:val="20"/>
          <w:szCs w:val="20"/>
        </w:rPr>
        <w:t xml:space="preserve">- об органах местного самоуправления </w:t>
      </w:r>
      <w:r w:rsidRPr="00E5609D">
        <w:rPr>
          <w:bCs/>
          <w:sz w:val="20"/>
          <w:szCs w:val="20"/>
        </w:rPr>
        <w:t xml:space="preserve">Клинцовского </w:t>
      </w:r>
      <w:r w:rsidRPr="00E5609D">
        <w:rPr>
          <w:sz w:val="20"/>
          <w:szCs w:val="20"/>
        </w:rPr>
        <w:t xml:space="preserve">муниципального образования, уполномоченных на осуществление соответствующих видов муниципального контроля на территории </w:t>
      </w:r>
      <w:r w:rsidRPr="00E5609D">
        <w:rPr>
          <w:bCs/>
          <w:sz w:val="20"/>
          <w:szCs w:val="20"/>
        </w:rPr>
        <w:t xml:space="preserve">Клинцовского </w:t>
      </w:r>
      <w:r w:rsidRPr="00E5609D">
        <w:rPr>
          <w:sz w:val="20"/>
          <w:szCs w:val="20"/>
        </w:rPr>
        <w:t>муниципального образования.</w:t>
      </w:r>
    </w:p>
    <w:p w:rsidR="002E74E8" w:rsidRPr="00E5609D" w:rsidRDefault="002E74E8" w:rsidP="002E74E8">
      <w:pPr>
        <w:pStyle w:val="a8"/>
        <w:ind w:firstLine="567"/>
        <w:jc w:val="both"/>
        <w:rPr>
          <w:sz w:val="20"/>
          <w:szCs w:val="20"/>
        </w:rPr>
      </w:pPr>
      <w:r w:rsidRPr="00E5609D">
        <w:rPr>
          <w:sz w:val="20"/>
          <w:szCs w:val="20"/>
        </w:rPr>
        <w:t xml:space="preserve">3. Формирование и ведение Перечня осуществляется администрацией </w:t>
      </w:r>
      <w:r w:rsidRPr="00E5609D">
        <w:rPr>
          <w:bCs/>
          <w:sz w:val="20"/>
          <w:szCs w:val="20"/>
        </w:rPr>
        <w:t xml:space="preserve">Клинцовского </w:t>
      </w:r>
      <w:r w:rsidRPr="00E5609D">
        <w:rPr>
          <w:sz w:val="20"/>
          <w:szCs w:val="20"/>
        </w:rPr>
        <w:t xml:space="preserve">муниципального образования на основании анализа и мониторинга действующих нормативных правовых актов, определяющих полномочия органов местного самоуправления </w:t>
      </w:r>
      <w:r w:rsidRPr="00E5609D">
        <w:rPr>
          <w:bCs/>
          <w:sz w:val="20"/>
          <w:szCs w:val="20"/>
        </w:rPr>
        <w:t xml:space="preserve">Клинцовского </w:t>
      </w:r>
      <w:r w:rsidRPr="00E5609D">
        <w:rPr>
          <w:sz w:val="20"/>
          <w:szCs w:val="20"/>
        </w:rPr>
        <w:t>муниципального образования по осуществлению соответствующего вида муниципального контроля.</w:t>
      </w:r>
    </w:p>
    <w:p w:rsidR="002E74E8" w:rsidRPr="00E5609D" w:rsidRDefault="002E74E8" w:rsidP="002E74E8">
      <w:pPr>
        <w:pStyle w:val="a8"/>
        <w:ind w:firstLine="567"/>
        <w:jc w:val="both"/>
        <w:rPr>
          <w:sz w:val="20"/>
          <w:szCs w:val="20"/>
        </w:rPr>
      </w:pPr>
      <w:r w:rsidRPr="00E5609D">
        <w:rPr>
          <w:sz w:val="20"/>
          <w:szCs w:val="20"/>
        </w:rPr>
        <w:t>4. Ведение Перечня включает в себя следующие процедуры:</w:t>
      </w:r>
    </w:p>
    <w:p w:rsidR="002E74E8" w:rsidRPr="00E5609D" w:rsidRDefault="002E74E8" w:rsidP="002E74E8">
      <w:pPr>
        <w:pStyle w:val="a8"/>
        <w:ind w:firstLine="567"/>
        <w:jc w:val="both"/>
        <w:rPr>
          <w:sz w:val="20"/>
          <w:szCs w:val="20"/>
        </w:rPr>
      </w:pPr>
      <w:r w:rsidRPr="00E5609D">
        <w:rPr>
          <w:sz w:val="20"/>
          <w:szCs w:val="20"/>
        </w:rPr>
        <w:t>4.1. Включение в Перечень сведений с присвоением регистрационного номера;</w:t>
      </w:r>
    </w:p>
    <w:p w:rsidR="002E74E8" w:rsidRPr="00E5609D" w:rsidRDefault="002E74E8" w:rsidP="002E74E8">
      <w:pPr>
        <w:pStyle w:val="a8"/>
        <w:ind w:firstLine="567"/>
        <w:jc w:val="both"/>
        <w:rPr>
          <w:sz w:val="20"/>
          <w:szCs w:val="20"/>
        </w:rPr>
      </w:pPr>
      <w:r w:rsidRPr="00E5609D">
        <w:rPr>
          <w:sz w:val="20"/>
          <w:szCs w:val="20"/>
        </w:rPr>
        <w:t>4.2. Внесение изменений в сведения, содержащиеся в Перечне;</w:t>
      </w:r>
    </w:p>
    <w:p w:rsidR="002E74E8" w:rsidRPr="00E5609D" w:rsidRDefault="002E74E8" w:rsidP="002E74E8">
      <w:pPr>
        <w:pStyle w:val="a8"/>
        <w:ind w:firstLine="567"/>
        <w:jc w:val="both"/>
        <w:rPr>
          <w:sz w:val="20"/>
          <w:szCs w:val="20"/>
        </w:rPr>
      </w:pPr>
      <w:r w:rsidRPr="00E5609D">
        <w:rPr>
          <w:sz w:val="20"/>
          <w:szCs w:val="20"/>
        </w:rPr>
        <w:t>4.3. Исключение сведений из Перечня.</w:t>
      </w:r>
    </w:p>
    <w:p w:rsidR="002E74E8" w:rsidRPr="00E5609D" w:rsidRDefault="002E74E8" w:rsidP="002E74E8">
      <w:pPr>
        <w:pStyle w:val="a8"/>
        <w:ind w:firstLine="567"/>
        <w:jc w:val="both"/>
        <w:rPr>
          <w:sz w:val="20"/>
          <w:szCs w:val="20"/>
        </w:rPr>
      </w:pPr>
      <w:r w:rsidRPr="00E5609D">
        <w:rPr>
          <w:sz w:val="20"/>
          <w:szCs w:val="20"/>
        </w:rPr>
        <w:t>5. В Перечень включается следующая информация:</w:t>
      </w:r>
    </w:p>
    <w:p w:rsidR="002E74E8" w:rsidRPr="00E5609D" w:rsidRDefault="002E74E8" w:rsidP="002E74E8">
      <w:pPr>
        <w:pStyle w:val="a8"/>
        <w:ind w:firstLine="567"/>
        <w:jc w:val="both"/>
        <w:rPr>
          <w:sz w:val="20"/>
          <w:szCs w:val="20"/>
        </w:rPr>
      </w:pPr>
      <w:r w:rsidRPr="00E5609D">
        <w:rPr>
          <w:sz w:val="20"/>
          <w:szCs w:val="20"/>
        </w:rPr>
        <w:t xml:space="preserve">- наименование вида муниципального контроля, осуществляемого на территории </w:t>
      </w:r>
      <w:r w:rsidRPr="00E5609D">
        <w:rPr>
          <w:bCs/>
          <w:sz w:val="20"/>
          <w:szCs w:val="20"/>
        </w:rPr>
        <w:t xml:space="preserve">Клинцовского </w:t>
      </w:r>
      <w:r w:rsidRPr="00E5609D">
        <w:rPr>
          <w:sz w:val="20"/>
          <w:szCs w:val="20"/>
        </w:rPr>
        <w:t>муниципального образования;</w:t>
      </w:r>
    </w:p>
    <w:p w:rsidR="002E74E8" w:rsidRPr="00E5609D" w:rsidRDefault="002E74E8" w:rsidP="002E74E8">
      <w:pPr>
        <w:pStyle w:val="a8"/>
        <w:ind w:firstLine="567"/>
        <w:jc w:val="both"/>
        <w:rPr>
          <w:sz w:val="20"/>
          <w:szCs w:val="20"/>
        </w:rPr>
      </w:pPr>
      <w:r w:rsidRPr="00E5609D">
        <w:rPr>
          <w:sz w:val="20"/>
          <w:szCs w:val="20"/>
        </w:rPr>
        <w:t xml:space="preserve">- наименование органа местного самоуправления </w:t>
      </w:r>
      <w:r w:rsidRPr="00E5609D">
        <w:rPr>
          <w:bCs/>
          <w:sz w:val="20"/>
          <w:szCs w:val="20"/>
        </w:rPr>
        <w:t xml:space="preserve">Клинцовского </w:t>
      </w:r>
      <w:r w:rsidRPr="00E5609D">
        <w:rPr>
          <w:sz w:val="20"/>
          <w:szCs w:val="20"/>
        </w:rPr>
        <w:t>муниципального образования, уполномоченного на осуществление муниципального контроля;</w:t>
      </w:r>
    </w:p>
    <w:p w:rsidR="002E74E8" w:rsidRPr="00E5609D" w:rsidRDefault="002E74E8" w:rsidP="002E74E8">
      <w:pPr>
        <w:pStyle w:val="a8"/>
        <w:ind w:firstLine="567"/>
        <w:jc w:val="both"/>
        <w:rPr>
          <w:sz w:val="20"/>
          <w:szCs w:val="20"/>
        </w:rPr>
      </w:pPr>
      <w:r w:rsidRPr="00E5609D">
        <w:rPr>
          <w:sz w:val="20"/>
          <w:szCs w:val="20"/>
        </w:rPr>
        <w:t>- реквизиты нормативных правовых актов, регламентирующих осуществление муниципального контроля, в том числе административного регламента (в последней действующей редакции).</w:t>
      </w:r>
    </w:p>
    <w:p w:rsidR="002E74E8" w:rsidRPr="00E5609D" w:rsidRDefault="002E74E8" w:rsidP="002E74E8">
      <w:pPr>
        <w:pStyle w:val="a8"/>
        <w:ind w:firstLine="567"/>
        <w:jc w:val="both"/>
        <w:rPr>
          <w:sz w:val="20"/>
          <w:szCs w:val="20"/>
        </w:rPr>
      </w:pPr>
      <w:r w:rsidRPr="00E5609D">
        <w:rPr>
          <w:sz w:val="20"/>
          <w:szCs w:val="20"/>
        </w:rPr>
        <w:t xml:space="preserve">6. Основанием для внесения изменений в сведения, содержащиеся в Перечне, либо исключения сведений из Перечня является принятие нормативного правового акта о введение в действие, прекращении действия или изменении правовых норм, наделяющих орган местного самоуправления </w:t>
      </w:r>
      <w:r w:rsidRPr="00E5609D">
        <w:rPr>
          <w:bCs/>
          <w:sz w:val="20"/>
          <w:szCs w:val="20"/>
        </w:rPr>
        <w:t xml:space="preserve">Клинцовского </w:t>
      </w:r>
      <w:r w:rsidRPr="00E5609D">
        <w:rPr>
          <w:sz w:val="20"/>
          <w:szCs w:val="20"/>
        </w:rPr>
        <w:t>муниципального образования полномочиями по осуществлению муниципального контроля.</w:t>
      </w:r>
    </w:p>
    <w:p w:rsidR="002E74E8" w:rsidRPr="00E5609D" w:rsidRDefault="002E74E8" w:rsidP="002E74E8">
      <w:pPr>
        <w:pStyle w:val="a8"/>
        <w:ind w:firstLine="567"/>
        <w:jc w:val="both"/>
        <w:rPr>
          <w:sz w:val="20"/>
          <w:szCs w:val="20"/>
        </w:rPr>
      </w:pPr>
      <w:r w:rsidRPr="00E5609D">
        <w:rPr>
          <w:sz w:val="20"/>
          <w:szCs w:val="20"/>
        </w:rPr>
        <w:t>7. Внесение изменений в Перечень осуществляется в течение 10 рабочих дней со дня принятия (издания) нормативного правового акта, предусмотренного пунктом 6 Порядка, или внесения в него изменений.</w:t>
      </w:r>
    </w:p>
    <w:p w:rsidR="002E74E8" w:rsidRPr="00E5609D" w:rsidRDefault="002E74E8" w:rsidP="002E74E8">
      <w:pPr>
        <w:pStyle w:val="a8"/>
        <w:ind w:firstLine="567"/>
        <w:jc w:val="both"/>
        <w:rPr>
          <w:sz w:val="20"/>
          <w:szCs w:val="20"/>
        </w:rPr>
      </w:pPr>
      <w:r w:rsidRPr="00E5609D">
        <w:rPr>
          <w:sz w:val="20"/>
          <w:szCs w:val="20"/>
        </w:rPr>
        <w:t>8. Отсутствие в перечне видов контроля, определенных настоящим Порядком, не препятствует осуществлению муниципального контроля.</w:t>
      </w:r>
    </w:p>
    <w:p w:rsidR="002E74E8" w:rsidRPr="00E5609D" w:rsidRDefault="002E74E8" w:rsidP="002E74E8">
      <w:pPr>
        <w:pStyle w:val="a8"/>
        <w:ind w:firstLine="567"/>
        <w:jc w:val="both"/>
        <w:rPr>
          <w:sz w:val="20"/>
          <w:szCs w:val="20"/>
        </w:rPr>
      </w:pPr>
      <w:r w:rsidRPr="00E5609D">
        <w:rPr>
          <w:sz w:val="20"/>
          <w:szCs w:val="20"/>
        </w:rPr>
        <w:t>9. Информация, включенная в Перечень, является общедоступной и подлежит размещению в информационно-телекоммуникационной сети «Интернет» на официальном сайте администрации Клинцовского муниципального образования  Пугачевского муниципального района в течение 10 рабочих дней со дня внесения соответствующих изменений, дополнений в Перечень.</w:t>
      </w:r>
    </w:p>
    <w:p w:rsidR="002E74E8" w:rsidRPr="00E5609D" w:rsidRDefault="002E74E8" w:rsidP="002E74E8">
      <w:pPr>
        <w:pStyle w:val="a8"/>
        <w:ind w:firstLine="567"/>
        <w:jc w:val="both"/>
        <w:rPr>
          <w:sz w:val="20"/>
          <w:szCs w:val="20"/>
        </w:rPr>
      </w:pPr>
    </w:p>
    <w:p w:rsidR="002E74E8" w:rsidRPr="00E5609D" w:rsidRDefault="002E74E8" w:rsidP="002E74E8">
      <w:pPr>
        <w:pStyle w:val="a8"/>
        <w:ind w:firstLine="567"/>
        <w:jc w:val="both"/>
        <w:rPr>
          <w:sz w:val="20"/>
          <w:szCs w:val="20"/>
        </w:rPr>
      </w:pPr>
    </w:p>
    <w:p w:rsidR="002E74E8" w:rsidRPr="00E5609D" w:rsidRDefault="002E74E8" w:rsidP="002E74E8">
      <w:pPr>
        <w:pStyle w:val="a8"/>
        <w:ind w:firstLine="567"/>
        <w:jc w:val="both"/>
        <w:rPr>
          <w:sz w:val="20"/>
          <w:szCs w:val="20"/>
        </w:rPr>
      </w:pPr>
    </w:p>
    <w:p w:rsidR="002E74E8" w:rsidRPr="00E5609D" w:rsidRDefault="002E74E8" w:rsidP="002E74E8">
      <w:pPr>
        <w:pStyle w:val="a8"/>
        <w:ind w:firstLine="567"/>
        <w:jc w:val="both"/>
        <w:rPr>
          <w:sz w:val="20"/>
          <w:szCs w:val="20"/>
        </w:rPr>
      </w:pPr>
    </w:p>
    <w:p w:rsidR="002E74E8" w:rsidRPr="00E5609D" w:rsidRDefault="002E74E8" w:rsidP="002E74E8">
      <w:pPr>
        <w:pStyle w:val="a8"/>
        <w:ind w:firstLine="567"/>
        <w:jc w:val="both"/>
        <w:rPr>
          <w:sz w:val="20"/>
          <w:szCs w:val="20"/>
        </w:rPr>
      </w:pPr>
    </w:p>
    <w:p w:rsidR="002E74E8" w:rsidRPr="00E5609D" w:rsidRDefault="002E74E8" w:rsidP="002E74E8">
      <w:pPr>
        <w:pStyle w:val="a8"/>
        <w:ind w:firstLine="567"/>
        <w:jc w:val="both"/>
        <w:rPr>
          <w:sz w:val="20"/>
          <w:szCs w:val="20"/>
        </w:rPr>
      </w:pPr>
    </w:p>
    <w:p w:rsidR="002E74E8" w:rsidRPr="00E5609D" w:rsidRDefault="002E74E8" w:rsidP="002E74E8">
      <w:pPr>
        <w:pStyle w:val="a8"/>
        <w:ind w:firstLine="567"/>
        <w:jc w:val="both"/>
        <w:rPr>
          <w:sz w:val="20"/>
          <w:szCs w:val="20"/>
        </w:rPr>
      </w:pPr>
    </w:p>
    <w:p w:rsidR="002E74E8" w:rsidRPr="00E5609D" w:rsidRDefault="002E74E8" w:rsidP="002E74E8">
      <w:pPr>
        <w:pStyle w:val="a8"/>
        <w:ind w:firstLine="567"/>
        <w:jc w:val="both"/>
        <w:rPr>
          <w:sz w:val="20"/>
          <w:szCs w:val="20"/>
        </w:rPr>
      </w:pPr>
    </w:p>
    <w:p w:rsidR="002E74E8" w:rsidRPr="00E5609D" w:rsidRDefault="002E74E8" w:rsidP="002E74E8">
      <w:pPr>
        <w:pStyle w:val="a8"/>
        <w:ind w:firstLine="567"/>
        <w:jc w:val="both"/>
        <w:rPr>
          <w:sz w:val="20"/>
          <w:szCs w:val="20"/>
        </w:rPr>
      </w:pPr>
    </w:p>
    <w:p w:rsidR="002E74E8" w:rsidRPr="00E5609D" w:rsidRDefault="002E74E8" w:rsidP="002E74E8">
      <w:pPr>
        <w:pStyle w:val="a8"/>
        <w:ind w:firstLine="567"/>
        <w:jc w:val="both"/>
        <w:rPr>
          <w:sz w:val="20"/>
          <w:szCs w:val="20"/>
        </w:rPr>
      </w:pPr>
    </w:p>
    <w:p w:rsidR="002E74E8" w:rsidRPr="00E5609D" w:rsidRDefault="002E74E8" w:rsidP="002E74E8">
      <w:pPr>
        <w:pStyle w:val="a8"/>
        <w:ind w:firstLine="567"/>
        <w:jc w:val="both"/>
        <w:rPr>
          <w:sz w:val="20"/>
          <w:szCs w:val="20"/>
        </w:rPr>
      </w:pPr>
    </w:p>
    <w:p w:rsidR="002E74E8" w:rsidRPr="00E5609D" w:rsidRDefault="002E74E8" w:rsidP="002E74E8">
      <w:pPr>
        <w:pStyle w:val="a8"/>
        <w:ind w:firstLine="567"/>
        <w:jc w:val="both"/>
        <w:rPr>
          <w:sz w:val="20"/>
          <w:szCs w:val="20"/>
        </w:rPr>
      </w:pPr>
    </w:p>
    <w:p w:rsidR="002E74E8" w:rsidRPr="00E5609D" w:rsidRDefault="002E74E8" w:rsidP="002E74E8">
      <w:pPr>
        <w:pStyle w:val="a8"/>
        <w:ind w:firstLine="567"/>
        <w:jc w:val="both"/>
        <w:rPr>
          <w:sz w:val="20"/>
          <w:szCs w:val="20"/>
        </w:rPr>
      </w:pPr>
    </w:p>
    <w:p w:rsidR="002E74E8" w:rsidRPr="00E5609D" w:rsidRDefault="002E74E8" w:rsidP="002E74E8">
      <w:pPr>
        <w:pStyle w:val="a8"/>
        <w:ind w:firstLine="567"/>
        <w:jc w:val="both"/>
        <w:rPr>
          <w:sz w:val="20"/>
          <w:szCs w:val="20"/>
        </w:rPr>
      </w:pPr>
    </w:p>
    <w:p w:rsidR="002E74E8" w:rsidRPr="00E5609D" w:rsidRDefault="002E74E8" w:rsidP="002E74E8">
      <w:pPr>
        <w:pStyle w:val="a8"/>
        <w:ind w:firstLine="567"/>
        <w:jc w:val="both"/>
        <w:rPr>
          <w:sz w:val="20"/>
          <w:szCs w:val="20"/>
        </w:rPr>
      </w:pPr>
    </w:p>
    <w:p w:rsidR="002E74E8" w:rsidRPr="00E5609D" w:rsidRDefault="002E74E8" w:rsidP="002E74E8">
      <w:pPr>
        <w:pStyle w:val="a8"/>
        <w:ind w:firstLine="567"/>
        <w:jc w:val="both"/>
        <w:rPr>
          <w:sz w:val="20"/>
          <w:szCs w:val="20"/>
        </w:rPr>
      </w:pPr>
    </w:p>
    <w:p w:rsidR="002E74E8" w:rsidRPr="00E5609D" w:rsidRDefault="002E74E8" w:rsidP="002E74E8">
      <w:pPr>
        <w:pStyle w:val="a8"/>
        <w:ind w:firstLine="567"/>
        <w:jc w:val="both"/>
        <w:rPr>
          <w:sz w:val="20"/>
          <w:szCs w:val="20"/>
        </w:rPr>
      </w:pPr>
    </w:p>
    <w:p w:rsidR="002E74E8" w:rsidRPr="00E5609D" w:rsidRDefault="002E74E8" w:rsidP="002E74E8">
      <w:pPr>
        <w:pStyle w:val="a8"/>
        <w:ind w:firstLine="567"/>
        <w:jc w:val="both"/>
        <w:rPr>
          <w:sz w:val="20"/>
          <w:szCs w:val="20"/>
        </w:rPr>
      </w:pPr>
    </w:p>
    <w:p w:rsidR="002E74E8" w:rsidRPr="00E5609D" w:rsidRDefault="002E74E8" w:rsidP="002E74E8">
      <w:pPr>
        <w:pStyle w:val="a8"/>
        <w:ind w:firstLine="567"/>
        <w:jc w:val="both"/>
        <w:rPr>
          <w:sz w:val="20"/>
          <w:szCs w:val="20"/>
        </w:rPr>
      </w:pPr>
    </w:p>
    <w:p w:rsidR="002E74E8" w:rsidRPr="00E5609D" w:rsidRDefault="002E74E8" w:rsidP="002E74E8">
      <w:pPr>
        <w:pStyle w:val="a8"/>
        <w:ind w:firstLine="567"/>
        <w:jc w:val="both"/>
        <w:rPr>
          <w:sz w:val="20"/>
          <w:szCs w:val="20"/>
        </w:rPr>
      </w:pPr>
    </w:p>
    <w:p w:rsidR="002E74E8" w:rsidRPr="00E5609D" w:rsidRDefault="002E74E8" w:rsidP="002E74E8">
      <w:pPr>
        <w:pStyle w:val="a8"/>
        <w:ind w:firstLine="567"/>
        <w:jc w:val="both"/>
        <w:rPr>
          <w:sz w:val="20"/>
          <w:szCs w:val="20"/>
        </w:rPr>
      </w:pPr>
    </w:p>
    <w:p w:rsidR="002E74E8" w:rsidRPr="00E5609D" w:rsidRDefault="002E74E8" w:rsidP="002E74E8">
      <w:pPr>
        <w:pStyle w:val="a8"/>
        <w:jc w:val="both"/>
        <w:rPr>
          <w:sz w:val="20"/>
          <w:szCs w:val="20"/>
        </w:rPr>
      </w:pPr>
    </w:p>
    <w:p w:rsidR="002E74E8" w:rsidRPr="00E5609D" w:rsidRDefault="002E74E8" w:rsidP="002E74E8">
      <w:pPr>
        <w:pStyle w:val="a8"/>
        <w:ind w:firstLine="567"/>
        <w:jc w:val="both"/>
        <w:rPr>
          <w:sz w:val="20"/>
          <w:szCs w:val="20"/>
        </w:rPr>
      </w:pPr>
    </w:p>
    <w:p w:rsidR="002E74E8" w:rsidRPr="00E5609D" w:rsidRDefault="002E74E8" w:rsidP="002E74E8">
      <w:pPr>
        <w:pStyle w:val="a8"/>
        <w:tabs>
          <w:tab w:val="left" w:pos="5400"/>
        </w:tabs>
        <w:ind w:firstLine="4962"/>
        <w:rPr>
          <w:color w:val="000000"/>
          <w:sz w:val="20"/>
          <w:szCs w:val="20"/>
        </w:rPr>
      </w:pPr>
      <w:r w:rsidRPr="00E5609D">
        <w:rPr>
          <w:color w:val="000000"/>
          <w:sz w:val="20"/>
          <w:szCs w:val="20"/>
        </w:rPr>
        <w:t>Приложение  2</w:t>
      </w:r>
    </w:p>
    <w:p w:rsidR="002E74E8" w:rsidRPr="00E5609D" w:rsidRDefault="002E74E8" w:rsidP="002E74E8">
      <w:pPr>
        <w:pStyle w:val="a8"/>
        <w:ind w:firstLine="4962"/>
        <w:rPr>
          <w:color w:val="000000"/>
          <w:sz w:val="20"/>
          <w:szCs w:val="20"/>
        </w:rPr>
      </w:pPr>
      <w:r w:rsidRPr="00E5609D">
        <w:rPr>
          <w:color w:val="000000"/>
          <w:sz w:val="20"/>
          <w:szCs w:val="20"/>
        </w:rPr>
        <w:t>к решению Совета Клинцовского</w:t>
      </w:r>
    </w:p>
    <w:p w:rsidR="002E74E8" w:rsidRPr="00E5609D" w:rsidRDefault="002E74E8" w:rsidP="002E74E8">
      <w:pPr>
        <w:pStyle w:val="a8"/>
        <w:ind w:firstLine="4962"/>
        <w:rPr>
          <w:color w:val="000000"/>
          <w:sz w:val="20"/>
          <w:szCs w:val="20"/>
        </w:rPr>
      </w:pPr>
      <w:r w:rsidRPr="00E5609D">
        <w:rPr>
          <w:color w:val="000000"/>
          <w:sz w:val="20"/>
          <w:szCs w:val="20"/>
        </w:rPr>
        <w:t>муниципального образования</w:t>
      </w:r>
    </w:p>
    <w:p w:rsidR="002E74E8" w:rsidRPr="00E5609D" w:rsidRDefault="002E74E8" w:rsidP="002E74E8">
      <w:pPr>
        <w:pStyle w:val="a8"/>
        <w:ind w:firstLine="4962"/>
        <w:rPr>
          <w:color w:val="000000"/>
          <w:sz w:val="20"/>
          <w:szCs w:val="20"/>
        </w:rPr>
      </w:pPr>
      <w:r w:rsidRPr="00E5609D">
        <w:rPr>
          <w:color w:val="000000"/>
          <w:sz w:val="20"/>
          <w:szCs w:val="20"/>
        </w:rPr>
        <w:t>Пугачевского муниципального района</w:t>
      </w:r>
    </w:p>
    <w:p w:rsidR="002E74E8" w:rsidRPr="00E5609D" w:rsidRDefault="002E74E8" w:rsidP="002E74E8">
      <w:pPr>
        <w:pStyle w:val="a8"/>
        <w:ind w:firstLine="4962"/>
        <w:rPr>
          <w:color w:val="000000"/>
          <w:sz w:val="20"/>
          <w:szCs w:val="20"/>
        </w:rPr>
      </w:pPr>
      <w:r w:rsidRPr="00E5609D">
        <w:rPr>
          <w:color w:val="000000"/>
          <w:sz w:val="20"/>
          <w:szCs w:val="20"/>
        </w:rPr>
        <w:t>Саратовской области</w:t>
      </w:r>
    </w:p>
    <w:p w:rsidR="002E74E8" w:rsidRPr="00E5609D" w:rsidRDefault="002E74E8" w:rsidP="002E74E8">
      <w:pPr>
        <w:pStyle w:val="a8"/>
        <w:ind w:firstLine="4962"/>
        <w:rPr>
          <w:color w:val="000000"/>
          <w:sz w:val="20"/>
          <w:szCs w:val="20"/>
        </w:rPr>
      </w:pPr>
      <w:r w:rsidRPr="00E5609D">
        <w:rPr>
          <w:color w:val="000000"/>
          <w:sz w:val="20"/>
          <w:szCs w:val="20"/>
        </w:rPr>
        <w:t>от 01 июня 2017 года № 112</w:t>
      </w:r>
    </w:p>
    <w:p w:rsidR="002E74E8" w:rsidRPr="00E5609D" w:rsidRDefault="002E74E8" w:rsidP="002E74E8">
      <w:pPr>
        <w:pStyle w:val="a8"/>
        <w:ind w:firstLine="4962"/>
        <w:rPr>
          <w:color w:val="000000"/>
          <w:sz w:val="20"/>
          <w:szCs w:val="20"/>
        </w:rPr>
      </w:pPr>
    </w:p>
    <w:p w:rsidR="002E74E8" w:rsidRPr="00E5609D" w:rsidRDefault="002E74E8" w:rsidP="002E74E8">
      <w:pPr>
        <w:pStyle w:val="a8"/>
        <w:ind w:firstLine="4962"/>
        <w:rPr>
          <w:color w:val="000000"/>
          <w:sz w:val="20"/>
          <w:szCs w:val="20"/>
        </w:rPr>
      </w:pPr>
    </w:p>
    <w:p w:rsidR="002E74E8" w:rsidRPr="00E5609D" w:rsidRDefault="002E74E8" w:rsidP="002E74E8">
      <w:pPr>
        <w:autoSpaceDE w:val="0"/>
        <w:autoSpaceDN w:val="0"/>
        <w:adjustRightInd w:val="0"/>
        <w:jc w:val="center"/>
        <w:rPr>
          <w:rFonts w:eastAsia="Calibri"/>
          <w:b/>
          <w:color w:val="000008"/>
          <w:sz w:val="20"/>
          <w:szCs w:val="20"/>
        </w:rPr>
      </w:pPr>
      <w:r w:rsidRPr="00E5609D">
        <w:rPr>
          <w:rFonts w:eastAsia="Calibri"/>
          <w:b/>
          <w:color w:val="000008"/>
          <w:sz w:val="20"/>
          <w:szCs w:val="20"/>
        </w:rPr>
        <w:t>ФОРМА Перечня</w:t>
      </w:r>
    </w:p>
    <w:p w:rsidR="002E74E8" w:rsidRPr="00E5609D" w:rsidRDefault="002E74E8" w:rsidP="002E74E8">
      <w:pPr>
        <w:autoSpaceDE w:val="0"/>
        <w:autoSpaceDN w:val="0"/>
        <w:adjustRightInd w:val="0"/>
        <w:jc w:val="center"/>
        <w:rPr>
          <w:rFonts w:eastAsia="Calibri"/>
          <w:b/>
          <w:color w:val="000008"/>
          <w:sz w:val="20"/>
          <w:szCs w:val="20"/>
        </w:rPr>
      </w:pPr>
      <w:r w:rsidRPr="00E5609D">
        <w:rPr>
          <w:rFonts w:eastAsia="Calibri"/>
          <w:b/>
          <w:color w:val="000008"/>
          <w:sz w:val="20"/>
          <w:szCs w:val="20"/>
        </w:rPr>
        <w:t>видов муниципального контроля и органов местного</w:t>
      </w:r>
    </w:p>
    <w:p w:rsidR="002E74E8" w:rsidRPr="00E5609D" w:rsidRDefault="002E74E8" w:rsidP="002E74E8">
      <w:pPr>
        <w:autoSpaceDE w:val="0"/>
        <w:autoSpaceDN w:val="0"/>
        <w:adjustRightInd w:val="0"/>
        <w:jc w:val="center"/>
        <w:rPr>
          <w:rFonts w:eastAsia="Calibri"/>
          <w:b/>
          <w:color w:val="000008"/>
          <w:sz w:val="20"/>
          <w:szCs w:val="20"/>
        </w:rPr>
      </w:pPr>
      <w:r w:rsidRPr="00E5609D">
        <w:rPr>
          <w:rFonts w:eastAsia="Calibri"/>
          <w:b/>
          <w:color w:val="000008"/>
          <w:sz w:val="20"/>
          <w:szCs w:val="20"/>
        </w:rPr>
        <w:t>самоуправления Клинцовского муниципального образования, уполномоченных на их осуществление</w:t>
      </w:r>
    </w:p>
    <w:p w:rsidR="002E74E8" w:rsidRPr="00E5609D" w:rsidRDefault="002E74E8" w:rsidP="002E74E8">
      <w:pPr>
        <w:autoSpaceDE w:val="0"/>
        <w:autoSpaceDN w:val="0"/>
        <w:adjustRightInd w:val="0"/>
        <w:jc w:val="center"/>
        <w:rPr>
          <w:rFonts w:eastAsia="Calibri"/>
          <w:b/>
          <w:color w:val="000008"/>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410"/>
        <w:gridCol w:w="3260"/>
        <w:gridCol w:w="3119"/>
      </w:tblGrid>
      <w:tr w:rsidR="002E74E8" w:rsidRPr="00E5609D" w:rsidTr="002E74E8">
        <w:tc>
          <w:tcPr>
            <w:tcW w:w="817" w:type="dxa"/>
            <w:vAlign w:val="center"/>
          </w:tcPr>
          <w:p w:rsidR="002E74E8" w:rsidRPr="00E5609D" w:rsidRDefault="002E74E8" w:rsidP="00A9754E">
            <w:pPr>
              <w:autoSpaceDE w:val="0"/>
              <w:autoSpaceDN w:val="0"/>
              <w:adjustRightInd w:val="0"/>
              <w:jc w:val="center"/>
              <w:rPr>
                <w:rFonts w:eastAsia="Calibri"/>
                <w:b/>
                <w:color w:val="000008"/>
                <w:sz w:val="20"/>
                <w:szCs w:val="20"/>
              </w:rPr>
            </w:pPr>
            <w:r w:rsidRPr="00E5609D">
              <w:rPr>
                <w:rFonts w:eastAsia="Calibri"/>
                <w:b/>
                <w:color w:val="000008"/>
                <w:sz w:val="20"/>
                <w:szCs w:val="20"/>
              </w:rPr>
              <w:t>№</w:t>
            </w:r>
          </w:p>
          <w:p w:rsidR="002E74E8" w:rsidRPr="00E5609D" w:rsidRDefault="002E74E8" w:rsidP="00A9754E">
            <w:pPr>
              <w:autoSpaceDE w:val="0"/>
              <w:autoSpaceDN w:val="0"/>
              <w:adjustRightInd w:val="0"/>
              <w:jc w:val="center"/>
              <w:rPr>
                <w:rFonts w:eastAsia="Calibri"/>
                <w:b/>
                <w:color w:val="000008"/>
                <w:sz w:val="20"/>
                <w:szCs w:val="20"/>
              </w:rPr>
            </w:pPr>
            <w:proofErr w:type="gramStart"/>
            <w:r w:rsidRPr="00E5609D">
              <w:rPr>
                <w:rFonts w:eastAsia="Calibri"/>
                <w:b/>
                <w:color w:val="000008"/>
                <w:sz w:val="20"/>
                <w:szCs w:val="20"/>
              </w:rPr>
              <w:t>п</w:t>
            </w:r>
            <w:proofErr w:type="gramEnd"/>
            <w:r w:rsidRPr="00E5609D">
              <w:rPr>
                <w:rFonts w:eastAsia="Calibri"/>
                <w:b/>
                <w:color w:val="000008"/>
                <w:sz w:val="20"/>
                <w:szCs w:val="20"/>
              </w:rPr>
              <w:t>/п</w:t>
            </w:r>
          </w:p>
        </w:tc>
        <w:tc>
          <w:tcPr>
            <w:tcW w:w="2410" w:type="dxa"/>
            <w:vAlign w:val="center"/>
          </w:tcPr>
          <w:p w:rsidR="002E74E8" w:rsidRPr="00E5609D" w:rsidRDefault="002E74E8" w:rsidP="00A9754E">
            <w:pPr>
              <w:autoSpaceDE w:val="0"/>
              <w:autoSpaceDN w:val="0"/>
              <w:adjustRightInd w:val="0"/>
              <w:jc w:val="center"/>
              <w:rPr>
                <w:rFonts w:eastAsia="Calibri"/>
                <w:b/>
                <w:color w:val="000008"/>
                <w:sz w:val="20"/>
                <w:szCs w:val="20"/>
              </w:rPr>
            </w:pPr>
            <w:r w:rsidRPr="00E5609D">
              <w:rPr>
                <w:rFonts w:eastAsia="Calibri"/>
                <w:b/>
                <w:color w:val="000008"/>
                <w:sz w:val="20"/>
                <w:szCs w:val="20"/>
              </w:rPr>
              <w:t>Наименование вида муниципального контроля</w:t>
            </w:r>
          </w:p>
        </w:tc>
        <w:tc>
          <w:tcPr>
            <w:tcW w:w="3260" w:type="dxa"/>
            <w:vAlign w:val="center"/>
          </w:tcPr>
          <w:p w:rsidR="002E74E8" w:rsidRPr="00E5609D" w:rsidRDefault="002E74E8" w:rsidP="00A9754E">
            <w:pPr>
              <w:autoSpaceDE w:val="0"/>
              <w:autoSpaceDN w:val="0"/>
              <w:adjustRightInd w:val="0"/>
              <w:jc w:val="center"/>
              <w:rPr>
                <w:rFonts w:eastAsia="Calibri"/>
                <w:b/>
                <w:color w:val="000008"/>
                <w:sz w:val="20"/>
                <w:szCs w:val="20"/>
              </w:rPr>
            </w:pPr>
            <w:r w:rsidRPr="00E5609D">
              <w:rPr>
                <w:rFonts w:eastAsia="Calibri"/>
                <w:b/>
                <w:color w:val="000008"/>
                <w:sz w:val="20"/>
                <w:szCs w:val="20"/>
              </w:rPr>
              <w:t>Наименование органа местного самоуправления</w:t>
            </w:r>
            <w:r w:rsidRPr="00E5609D">
              <w:rPr>
                <w:b/>
                <w:bCs/>
                <w:sz w:val="20"/>
                <w:szCs w:val="20"/>
              </w:rPr>
              <w:t xml:space="preserve"> Клинцовского </w:t>
            </w:r>
            <w:r w:rsidRPr="00E5609D">
              <w:rPr>
                <w:b/>
                <w:sz w:val="20"/>
                <w:szCs w:val="20"/>
              </w:rPr>
              <w:t>муниципального образования</w:t>
            </w:r>
            <w:r w:rsidRPr="00E5609D">
              <w:rPr>
                <w:rFonts w:eastAsia="Calibri"/>
                <w:b/>
                <w:color w:val="000008"/>
                <w:sz w:val="20"/>
                <w:szCs w:val="20"/>
              </w:rPr>
              <w:t>, уполномоченного на осуществление муниципального контроля</w:t>
            </w:r>
          </w:p>
        </w:tc>
        <w:tc>
          <w:tcPr>
            <w:tcW w:w="3119" w:type="dxa"/>
            <w:vAlign w:val="center"/>
          </w:tcPr>
          <w:p w:rsidR="002E74E8" w:rsidRPr="00E5609D" w:rsidRDefault="002E74E8" w:rsidP="00A9754E">
            <w:pPr>
              <w:autoSpaceDE w:val="0"/>
              <w:autoSpaceDN w:val="0"/>
              <w:adjustRightInd w:val="0"/>
              <w:jc w:val="center"/>
              <w:rPr>
                <w:rFonts w:ascii="TimesNewRomanPSMT" w:eastAsia="Calibri" w:hAnsi="TimesNewRomanPSMT" w:cs="TimesNewRomanPSMT"/>
                <w:b/>
                <w:color w:val="000008"/>
                <w:sz w:val="20"/>
                <w:szCs w:val="20"/>
              </w:rPr>
            </w:pPr>
            <w:r w:rsidRPr="00E5609D">
              <w:rPr>
                <w:rFonts w:eastAsia="Calibri"/>
                <w:b/>
                <w:sz w:val="20"/>
                <w:szCs w:val="20"/>
              </w:rPr>
              <w:t>Реквизиты нормативных правовых актов, регламентирующих осуществление муниципального контроля, в том числе административного регламента</w:t>
            </w:r>
          </w:p>
        </w:tc>
      </w:tr>
      <w:tr w:rsidR="002E74E8" w:rsidRPr="00E5609D" w:rsidTr="002E74E8">
        <w:tc>
          <w:tcPr>
            <w:tcW w:w="817" w:type="dxa"/>
            <w:vAlign w:val="center"/>
          </w:tcPr>
          <w:p w:rsidR="002E74E8" w:rsidRPr="00E5609D" w:rsidRDefault="002E74E8" w:rsidP="00A9754E">
            <w:pPr>
              <w:autoSpaceDE w:val="0"/>
              <w:autoSpaceDN w:val="0"/>
              <w:adjustRightInd w:val="0"/>
              <w:jc w:val="center"/>
              <w:rPr>
                <w:rFonts w:eastAsia="Calibri"/>
                <w:b/>
                <w:color w:val="000008"/>
                <w:sz w:val="20"/>
                <w:szCs w:val="20"/>
              </w:rPr>
            </w:pPr>
          </w:p>
        </w:tc>
        <w:tc>
          <w:tcPr>
            <w:tcW w:w="2410" w:type="dxa"/>
            <w:vAlign w:val="center"/>
          </w:tcPr>
          <w:p w:rsidR="002E74E8" w:rsidRPr="00E5609D" w:rsidRDefault="002E74E8" w:rsidP="00A9754E">
            <w:pPr>
              <w:autoSpaceDE w:val="0"/>
              <w:autoSpaceDN w:val="0"/>
              <w:adjustRightInd w:val="0"/>
              <w:rPr>
                <w:rFonts w:eastAsia="Calibri"/>
                <w:b/>
                <w:color w:val="000008"/>
                <w:sz w:val="20"/>
                <w:szCs w:val="20"/>
              </w:rPr>
            </w:pPr>
          </w:p>
        </w:tc>
        <w:tc>
          <w:tcPr>
            <w:tcW w:w="3260" w:type="dxa"/>
            <w:vAlign w:val="center"/>
          </w:tcPr>
          <w:p w:rsidR="002E74E8" w:rsidRPr="00E5609D" w:rsidRDefault="002E74E8" w:rsidP="00A9754E">
            <w:pPr>
              <w:autoSpaceDE w:val="0"/>
              <w:autoSpaceDN w:val="0"/>
              <w:adjustRightInd w:val="0"/>
              <w:jc w:val="center"/>
              <w:rPr>
                <w:rFonts w:eastAsia="Calibri"/>
                <w:b/>
                <w:color w:val="000008"/>
                <w:sz w:val="20"/>
                <w:szCs w:val="20"/>
              </w:rPr>
            </w:pPr>
          </w:p>
        </w:tc>
        <w:tc>
          <w:tcPr>
            <w:tcW w:w="3119" w:type="dxa"/>
            <w:vAlign w:val="center"/>
          </w:tcPr>
          <w:p w:rsidR="002E74E8" w:rsidRPr="00E5609D" w:rsidRDefault="002E74E8" w:rsidP="00A9754E">
            <w:pPr>
              <w:autoSpaceDE w:val="0"/>
              <w:autoSpaceDN w:val="0"/>
              <w:adjustRightInd w:val="0"/>
              <w:jc w:val="center"/>
              <w:rPr>
                <w:rFonts w:eastAsia="Calibri"/>
                <w:b/>
                <w:color w:val="000008"/>
                <w:sz w:val="20"/>
                <w:szCs w:val="20"/>
              </w:rPr>
            </w:pPr>
          </w:p>
        </w:tc>
      </w:tr>
    </w:tbl>
    <w:p w:rsidR="002E74E8" w:rsidRPr="00E5609D" w:rsidRDefault="002E74E8" w:rsidP="002E74E8">
      <w:pPr>
        <w:rPr>
          <w:b/>
          <w:bCs/>
          <w:sz w:val="20"/>
          <w:szCs w:val="20"/>
        </w:rPr>
      </w:pPr>
    </w:p>
    <w:p w:rsidR="00193681" w:rsidRPr="00193681" w:rsidRDefault="00193681" w:rsidP="00471224">
      <w:pPr>
        <w:rPr>
          <w:sz w:val="20"/>
          <w:szCs w:val="20"/>
        </w:rPr>
      </w:pPr>
    </w:p>
    <w:p w:rsidR="00193681" w:rsidRPr="00193681" w:rsidRDefault="00193681" w:rsidP="00471224">
      <w:pPr>
        <w:rPr>
          <w:sz w:val="20"/>
          <w:szCs w:val="20"/>
        </w:rPr>
      </w:pPr>
    </w:p>
    <w:p w:rsidR="00471224" w:rsidRPr="003B00F1" w:rsidRDefault="00471224" w:rsidP="00471224">
      <w:pPr>
        <w:rPr>
          <w:sz w:val="20"/>
          <w:szCs w:val="20"/>
        </w:rPr>
      </w:pPr>
    </w:p>
    <w:p w:rsidR="00471224" w:rsidRPr="006974A1" w:rsidRDefault="00471224" w:rsidP="00471224"/>
    <w:p w:rsidR="009E467F" w:rsidRPr="003E5693" w:rsidRDefault="009E467F" w:rsidP="009E467F">
      <w:pPr>
        <w:tabs>
          <w:tab w:val="center" w:pos="4676"/>
          <w:tab w:val="left" w:pos="7755"/>
        </w:tabs>
        <w:ind w:left="6372"/>
        <w:jc w:val="center"/>
        <w:rPr>
          <w:sz w:val="20"/>
          <w:szCs w:val="20"/>
        </w:rPr>
      </w:pPr>
      <w:r w:rsidRPr="003E5693">
        <w:rPr>
          <w:sz w:val="20"/>
          <w:szCs w:val="20"/>
        </w:rPr>
        <w:t xml:space="preserve">                                                                                                                                                                                                               </w:t>
      </w:r>
    </w:p>
    <w:p w:rsidR="009E467F" w:rsidRPr="003E5693" w:rsidRDefault="009E467F" w:rsidP="009E467F">
      <w:pPr>
        <w:tabs>
          <w:tab w:val="center" w:pos="4676"/>
          <w:tab w:val="left" w:pos="7755"/>
        </w:tabs>
        <w:jc w:val="center"/>
        <w:rPr>
          <w:b/>
          <w:sz w:val="20"/>
          <w:szCs w:val="20"/>
        </w:rPr>
      </w:pPr>
      <w:r w:rsidRPr="003E5693">
        <w:rPr>
          <w:b/>
          <w:sz w:val="20"/>
          <w:szCs w:val="20"/>
        </w:rPr>
        <w:t>СОВЕТ</w:t>
      </w:r>
    </w:p>
    <w:p w:rsidR="009E467F" w:rsidRPr="003E5693" w:rsidRDefault="009E467F" w:rsidP="009E467F">
      <w:pPr>
        <w:jc w:val="center"/>
        <w:rPr>
          <w:b/>
          <w:sz w:val="20"/>
          <w:szCs w:val="20"/>
        </w:rPr>
      </w:pPr>
      <w:r w:rsidRPr="003E5693">
        <w:rPr>
          <w:b/>
          <w:sz w:val="20"/>
          <w:szCs w:val="20"/>
        </w:rPr>
        <w:t>КЛИНЦОВСКОГО МУНИЦИПАЛЬНОГО ОБРАЗОВАНИЯ</w:t>
      </w:r>
    </w:p>
    <w:p w:rsidR="009E467F" w:rsidRPr="003E5693" w:rsidRDefault="009E467F" w:rsidP="009E467F">
      <w:pPr>
        <w:jc w:val="center"/>
        <w:rPr>
          <w:b/>
          <w:sz w:val="20"/>
          <w:szCs w:val="20"/>
        </w:rPr>
      </w:pPr>
      <w:r w:rsidRPr="003E5693">
        <w:rPr>
          <w:b/>
          <w:sz w:val="20"/>
          <w:szCs w:val="20"/>
        </w:rPr>
        <w:t>ПУГАЧЕВСКОГО МУНИЦИПАЛЬНОГО РАЙОНА</w:t>
      </w:r>
    </w:p>
    <w:p w:rsidR="009E467F" w:rsidRPr="003E5693" w:rsidRDefault="009E467F" w:rsidP="009E467F">
      <w:pPr>
        <w:jc w:val="center"/>
        <w:rPr>
          <w:b/>
          <w:sz w:val="20"/>
          <w:szCs w:val="20"/>
        </w:rPr>
      </w:pPr>
      <w:r w:rsidRPr="003E5693">
        <w:rPr>
          <w:b/>
          <w:sz w:val="20"/>
          <w:szCs w:val="20"/>
        </w:rPr>
        <w:t>САРАТОВСКОЙ ОБЛАСТИ</w:t>
      </w:r>
    </w:p>
    <w:p w:rsidR="009E467F" w:rsidRPr="003E5693" w:rsidRDefault="009E467F" w:rsidP="009E467F">
      <w:pPr>
        <w:jc w:val="center"/>
        <w:rPr>
          <w:b/>
          <w:sz w:val="20"/>
          <w:szCs w:val="20"/>
        </w:rPr>
      </w:pPr>
      <w:r w:rsidRPr="003E5693">
        <w:rPr>
          <w:b/>
          <w:sz w:val="20"/>
          <w:szCs w:val="20"/>
        </w:rPr>
        <w:t xml:space="preserve"> </w:t>
      </w:r>
    </w:p>
    <w:p w:rsidR="009E467F" w:rsidRPr="003E5693" w:rsidRDefault="009E467F" w:rsidP="009E467F">
      <w:pPr>
        <w:jc w:val="center"/>
        <w:rPr>
          <w:b/>
          <w:sz w:val="20"/>
          <w:szCs w:val="20"/>
        </w:rPr>
      </w:pPr>
      <w:r w:rsidRPr="003E5693">
        <w:rPr>
          <w:b/>
          <w:sz w:val="20"/>
          <w:szCs w:val="20"/>
        </w:rPr>
        <w:t>РЕШЕНИЕ</w:t>
      </w:r>
    </w:p>
    <w:p w:rsidR="009E467F" w:rsidRPr="003E5693" w:rsidRDefault="009E467F" w:rsidP="009E467F">
      <w:pPr>
        <w:jc w:val="center"/>
        <w:rPr>
          <w:sz w:val="20"/>
          <w:szCs w:val="20"/>
        </w:rPr>
      </w:pPr>
    </w:p>
    <w:p w:rsidR="009E467F" w:rsidRPr="003E5693" w:rsidRDefault="009E467F" w:rsidP="009E467F">
      <w:pPr>
        <w:jc w:val="center"/>
        <w:rPr>
          <w:b/>
          <w:sz w:val="20"/>
          <w:szCs w:val="20"/>
        </w:rPr>
      </w:pPr>
      <w:r w:rsidRPr="003E5693">
        <w:rPr>
          <w:b/>
          <w:sz w:val="20"/>
          <w:szCs w:val="20"/>
        </w:rPr>
        <w:t>от 01 июня 2017 года № 113</w:t>
      </w:r>
    </w:p>
    <w:p w:rsidR="009E467F" w:rsidRPr="003E5693" w:rsidRDefault="009E467F" w:rsidP="009E467F">
      <w:pPr>
        <w:rPr>
          <w:sz w:val="20"/>
          <w:szCs w:val="20"/>
        </w:rPr>
      </w:pPr>
    </w:p>
    <w:p w:rsidR="009E467F" w:rsidRPr="003E5693" w:rsidRDefault="009E467F" w:rsidP="009E467F">
      <w:pPr>
        <w:tabs>
          <w:tab w:val="left" w:pos="3645"/>
        </w:tabs>
        <w:rPr>
          <w:b/>
          <w:sz w:val="20"/>
          <w:szCs w:val="20"/>
        </w:rPr>
      </w:pPr>
      <w:r w:rsidRPr="003E5693">
        <w:rPr>
          <w:b/>
          <w:sz w:val="20"/>
          <w:szCs w:val="20"/>
        </w:rPr>
        <w:t>Об утверждении Положения</w:t>
      </w:r>
    </w:p>
    <w:p w:rsidR="009E467F" w:rsidRPr="003E5693" w:rsidRDefault="009E467F" w:rsidP="009E467F">
      <w:pPr>
        <w:tabs>
          <w:tab w:val="left" w:pos="3645"/>
        </w:tabs>
        <w:rPr>
          <w:b/>
          <w:sz w:val="20"/>
          <w:szCs w:val="20"/>
        </w:rPr>
      </w:pPr>
      <w:r w:rsidRPr="003E5693">
        <w:rPr>
          <w:b/>
          <w:sz w:val="20"/>
          <w:szCs w:val="20"/>
        </w:rPr>
        <w:t>о порядке установления, выплаты и</w:t>
      </w:r>
    </w:p>
    <w:p w:rsidR="009E467F" w:rsidRPr="003E5693" w:rsidRDefault="009E467F" w:rsidP="009E467F">
      <w:pPr>
        <w:tabs>
          <w:tab w:val="left" w:pos="3645"/>
        </w:tabs>
        <w:rPr>
          <w:b/>
          <w:sz w:val="20"/>
          <w:szCs w:val="20"/>
        </w:rPr>
      </w:pPr>
      <w:r w:rsidRPr="003E5693">
        <w:rPr>
          <w:b/>
          <w:sz w:val="20"/>
          <w:szCs w:val="20"/>
        </w:rPr>
        <w:t>перерасчета ежемесячной доплаты</w:t>
      </w:r>
    </w:p>
    <w:p w:rsidR="009E467F" w:rsidRPr="003E5693" w:rsidRDefault="009E467F" w:rsidP="009E467F">
      <w:pPr>
        <w:tabs>
          <w:tab w:val="left" w:pos="3645"/>
        </w:tabs>
        <w:rPr>
          <w:b/>
          <w:sz w:val="20"/>
          <w:szCs w:val="20"/>
        </w:rPr>
      </w:pPr>
      <w:r w:rsidRPr="003E5693">
        <w:rPr>
          <w:b/>
          <w:sz w:val="20"/>
          <w:szCs w:val="20"/>
        </w:rPr>
        <w:t>к трудовой пенсии лицам,</w:t>
      </w:r>
    </w:p>
    <w:p w:rsidR="009E467F" w:rsidRPr="003E5693" w:rsidRDefault="009E467F" w:rsidP="009E467F">
      <w:pPr>
        <w:tabs>
          <w:tab w:val="left" w:pos="3645"/>
        </w:tabs>
        <w:rPr>
          <w:b/>
          <w:sz w:val="20"/>
          <w:szCs w:val="20"/>
        </w:rPr>
      </w:pPr>
      <w:proofErr w:type="gramStart"/>
      <w:r w:rsidRPr="003E5693">
        <w:rPr>
          <w:b/>
          <w:sz w:val="20"/>
          <w:szCs w:val="20"/>
        </w:rPr>
        <w:t>замещавшим</w:t>
      </w:r>
      <w:proofErr w:type="gramEnd"/>
      <w:r w:rsidRPr="003E5693">
        <w:rPr>
          <w:b/>
          <w:sz w:val="20"/>
          <w:szCs w:val="20"/>
        </w:rPr>
        <w:t xml:space="preserve"> должности муниципальной</w:t>
      </w:r>
    </w:p>
    <w:p w:rsidR="009E467F" w:rsidRPr="003E5693" w:rsidRDefault="009E467F" w:rsidP="009E467F">
      <w:pPr>
        <w:tabs>
          <w:tab w:val="left" w:pos="3645"/>
        </w:tabs>
        <w:rPr>
          <w:b/>
          <w:sz w:val="20"/>
          <w:szCs w:val="20"/>
        </w:rPr>
      </w:pPr>
      <w:r w:rsidRPr="003E5693">
        <w:rPr>
          <w:b/>
          <w:sz w:val="20"/>
          <w:szCs w:val="20"/>
        </w:rPr>
        <w:t>службы в органах местного самоуправления</w:t>
      </w:r>
    </w:p>
    <w:p w:rsidR="009E467F" w:rsidRPr="003E5693" w:rsidRDefault="009E467F" w:rsidP="009E467F">
      <w:pPr>
        <w:tabs>
          <w:tab w:val="left" w:pos="3645"/>
        </w:tabs>
        <w:rPr>
          <w:b/>
          <w:sz w:val="20"/>
          <w:szCs w:val="20"/>
        </w:rPr>
      </w:pPr>
      <w:r w:rsidRPr="003E5693">
        <w:rPr>
          <w:b/>
          <w:sz w:val="20"/>
          <w:szCs w:val="20"/>
        </w:rPr>
        <w:t>Клинцовского муниципального образования</w:t>
      </w:r>
    </w:p>
    <w:p w:rsidR="009E467F" w:rsidRPr="003E5693" w:rsidRDefault="009E467F" w:rsidP="009E467F">
      <w:pPr>
        <w:tabs>
          <w:tab w:val="left" w:pos="3645"/>
        </w:tabs>
        <w:rPr>
          <w:b/>
          <w:sz w:val="20"/>
          <w:szCs w:val="20"/>
        </w:rPr>
      </w:pPr>
      <w:r w:rsidRPr="003E5693">
        <w:rPr>
          <w:b/>
          <w:sz w:val="20"/>
          <w:szCs w:val="20"/>
        </w:rPr>
        <w:t>Пугачевского муниципального района</w:t>
      </w:r>
    </w:p>
    <w:p w:rsidR="009E467F" w:rsidRPr="003E5693" w:rsidRDefault="009E467F" w:rsidP="009E467F">
      <w:pPr>
        <w:tabs>
          <w:tab w:val="left" w:pos="3645"/>
        </w:tabs>
        <w:rPr>
          <w:sz w:val="20"/>
          <w:szCs w:val="20"/>
        </w:rPr>
      </w:pPr>
    </w:p>
    <w:p w:rsidR="009E467F" w:rsidRPr="003E5693" w:rsidRDefault="009E467F" w:rsidP="009E467F">
      <w:pPr>
        <w:jc w:val="both"/>
        <w:rPr>
          <w:sz w:val="20"/>
          <w:szCs w:val="20"/>
        </w:rPr>
      </w:pPr>
      <w:r w:rsidRPr="003E5693">
        <w:rPr>
          <w:sz w:val="20"/>
          <w:szCs w:val="20"/>
        </w:rPr>
        <w:tab/>
        <w:t xml:space="preserve">В соответствии с Законом  Саратовской области от 2 февраля 2005 № 15 – ЗСО «О государственной гражданской службе Саратовской  области» (с изменениями от 6 марта 2007 года), Законом Саратовской области от 2 августа </w:t>
      </w:r>
      <w:smartTag w:uri="urn:schemas-microsoft-com:office:smarttags" w:element="metricconverter">
        <w:smartTagPr>
          <w:attr w:name="ProductID" w:val="2007 г"/>
        </w:smartTagPr>
        <w:r w:rsidRPr="003E5693">
          <w:rPr>
            <w:sz w:val="20"/>
            <w:szCs w:val="20"/>
          </w:rPr>
          <w:t>2007 г</w:t>
        </w:r>
      </w:smartTag>
      <w:r w:rsidRPr="003E5693">
        <w:rPr>
          <w:sz w:val="20"/>
          <w:szCs w:val="20"/>
        </w:rPr>
        <w:t>. № 157 – ЗСО «О некоторых вопросах муниципальной службы в Саратовской области», руководствуясь Уставом Клинцовского муниципального образования Пугачевского муниципального района, Совет Клинцовского муниципального образования  РЕШИЛ:</w:t>
      </w:r>
    </w:p>
    <w:p w:rsidR="009E467F" w:rsidRPr="003E5693" w:rsidRDefault="009E467F" w:rsidP="009E467F">
      <w:pPr>
        <w:jc w:val="both"/>
        <w:rPr>
          <w:sz w:val="20"/>
          <w:szCs w:val="20"/>
        </w:rPr>
      </w:pPr>
      <w:r w:rsidRPr="003E5693">
        <w:rPr>
          <w:sz w:val="20"/>
          <w:szCs w:val="20"/>
        </w:rPr>
        <w:tab/>
        <w:t xml:space="preserve">1.Утвердить Положение «О порядке установления, выплаты и перерасчета ежемесячной  доплаты к трудовой пенсии лицами, </w:t>
      </w:r>
      <w:proofErr w:type="gramStart"/>
      <w:r w:rsidRPr="003E5693">
        <w:rPr>
          <w:sz w:val="20"/>
          <w:szCs w:val="20"/>
        </w:rPr>
        <w:t>замещавшим</w:t>
      </w:r>
      <w:proofErr w:type="gramEnd"/>
      <w:r w:rsidRPr="003E5693">
        <w:rPr>
          <w:sz w:val="20"/>
          <w:szCs w:val="20"/>
        </w:rPr>
        <w:t xml:space="preserve"> должности муниципальной службы в органах местного самоуправления Клинцовского муниципального образования Пугачевского муниципального района Саратовской области», согласно  приложению.</w:t>
      </w:r>
    </w:p>
    <w:p w:rsidR="009E467F" w:rsidRPr="003E5693" w:rsidRDefault="009E467F" w:rsidP="009E467F">
      <w:pPr>
        <w:pStyle w:val="ConsPlusNormal"/>
        <w:widowControl/>
        <w:ind w:firstLine="540"/>
        <w:jc w:val="both"/>
        <w:rPr>
          <w:rFonts w:ascii="Times New Roman" w:hAnsi="Times New Roman" w:cs="Times New Roman"/>
        </w:rPr>
      </w:pPr>
      <w:r w:rsidRPr="003E5693">
        <w:t xml:space="preserve">  </w:t>
      </w:r>
      <w:r w:rsidRPr="003E5693">
        <w:rPr>
          <w:rFonts w:ascii="Times New Roman" w:hAnsi="Times New Roman" w:cs="Times New Roman"/>
        </w:rPr>
        <w:t>2.</w:t>
      </w:r>
      <w:r w:rsidRPr="003E5693">
        <w:t xml:space="preserve"> </w:t>
      </w:r>
      <w:r w:rsidRPr="003E5693">
        <w:rPr>
          <w:rFonts w:ascii="Times New Roman" w:hAnsi="Times New Roman" w:cs="Times New Roman"/>
        </w:rPr>
        <w:t>Признать утратившими силу:</w:t>
      </w:r>
    </w:p>
    <w:p w:rsidR="009E467F" w:rsidRPr="003E5693" w:rsidRDefault="009E467F" w:rsidP="009E467F">
      <w:pPr>
        <w:pStyle w:val="ConsPlusNormal"/>
        <w:widowControl/>
        <w:ind w:firstLine="540"/>
        <w:jc w:val="both"/>
        <w:rPr>
          <w:rFonts w:ascii="Times New Roman" w:hAnsi="Times New Roman" w:cs="Times New Roman"/>
        </w:rPr>
      </w:pPr>
      <w:r w:rsidRPr="003E5693">
        <w:rPr>
          <w:rFonts w:ascii="Times New Roman" w:hAnsi="Times New Roman" w:cs="Times New Roman"/>
        </w:rPr>
        <w:t>- Решение Совета Клинцовского муниципального образования от 01 октября 2008 года № 106 «Об утверждении Положения о порядке установления, выплаты и перерасчета ежемесячной доплаты к трудовой пенсии лицам, замещавшим  муниципальные должности муниципальной службы в органах местного самоуправления Клинцовского муниципального образования Пугачевского муниципального района»;</w:t>
      </w:r>
    </w:p>
    <w:p w:rsidR="009E467F" w:rsidRPr="003E5693" w:rsidRDefault="009E467F" w:rsidP="009E467F">
      <w:pPr>
        <w:pStyle w:val="ConsPlusNormal"/>
        <w:widowControl/>
        <w:ind w:firstLine="540"/>
        <w:jc w:val="both"/>
        <w:rPr>
          <w:rFonts w:ascii="Times New Roman" w:hAnsi="Times New Roman" w:cs="Times New Roman"/>
        </w:rPr>
      </w:pPr>
      <w:r w:rsidRPr="003E5693">
        <w:rPr>
          <w:rFonts w:ascii="Times New Roman" w:hAnsi="Times New Roman" w:cs="Times New Roman"/>
        </w:rPr>
        <w:lastRenderedPageBreak/>
        <w:t xml:space="preserve"> - Решение Совета Клинцовского муниципального образования от 30 декабря 2011 года № 94 «О внесении изменений  в решение Совета Клинцовского муниципального образования Пугачевского муниципального района Саратовской области от 01 октября 2008 года № 106».</w:t>
      </w:r>
    </w:p>
    <w:p w:rsidR="009E467F" w:rsidRPr="003E5693" w:rsidRDefault="009E467F" w:rsidP="009E467F">
      <w:pPr>
        <w:jc w:val="both"/>
        <w:rPr>
          <w:sz w:val="20"/>
          <w:szCs w:val="20"/>
        </w:rPr>
      </w:pPr>
      <w:r w:rsidRPr="003E5693">
        <w:rPr>
          <w:sz w:val="20"/>
          <w:szCs w:val="20"/>
        </w:rPr>
        <w:t xml:space="preserve">       3.</w:t>
      </w:r>
      <w:r w:rsidRPr="003E5693">
        <w:rPr>
          <w:color w:val="000000"/>
          <w:sz w:val="20"/>
          <w:szCs w:val="20"/>
        </w:rPr>
        <w:t xml:space="preserve">Опубликовать (обнародовать) настоящее решение в информационном бюллетене «Клинцовский вестник» </w:t>
      </w:r>
      <w:r w:rsidRPr="003E5693">
        <w:rPr>
          <w:sz w:val="20"/>
          <w:szCs w:val="20"/>
        </w:rPr>
        <w:t>и на официальном сайте  Клинцовского муниципального образования в сети Интернет</w:t>
      </w:r>
      <w:r w:rsidRPr="003E5693">
        <w:rPr>
          <w:color w:val="000000"/>
          <w:sz w:val="20"/>
          <w:szCs w:val="20"/>
        </w:rPr>
        <w:t>.</w:t>
      </w:r>
    </w:p>
    <w:p w:rsidR="009E467F" w:rsidRPr="003E5693" w:rsidRDefault="009E467F" w:rsidP="009E467F">
      <w:pPr>
        <w:shd w:val="clear" w:color="auto" w:fill="FFFFFF"/>
        <w:ind w:left="142" w:right="-55"/>
        <w:jc w:val="both"/>
        <w:rPr>
          <w:color w:val="000000"/>
          <w:spacing w:val="1"/>
          <w:sz w:val="20"/>
          <w:szCs w:val="20"/>
        </w:rPr>
      </w:pPr>
      <w:r w:rsidRPr="003E5693">
        <w:rPr>
          <w:color w:val="000000"/>
          <w:spacing w:val="1"/>
          <w:sz w:val="20"/>
          <w:szCs w:val="20"/>
        </w:rPr>
        <w:t xml:space="preserve">  4. Настоящее решение вступает в силу со дня официального опубликования (обнародования).</w:t>
      </w:r>
    </w:p>
    <w:p w:rsidR="009E467F" w:rsidRPr="003E5693" w:rsidRDefault="009E467F" w:rsidP="009E467F">
      <w:pPr>
        <w:jc w:val="both"/>
        <w:rPr>
          <w:sz w:val="20"/>
          <w:szCs w:val="20"/>
        </w:rPr>
      </w:pPr>
    </w:p>
    <w:p w:rsidR="009E467F" w:rsidRPr="003E5693" w:rsidRDefault="009E467F" w:rsidP="009E467F">
      <w:pPr>
        <w:jc w:val="both"/>
        <w:rPr>
          <w:sz w:val="20"/>
          <w:szCs w:val="20"/>
        </w:rPr>
      </w:pPr>
    </w:p>
    <w:p w:rsidR="009E467F" w:rsidRPr="003E5693" w:rsidRDefault="009E467F" w:rsidP="009E467F">
      <w:pPr>
        <w:jc w:val="both"/>
        <w:rPr>
          <w:sz w:val="20"/>
          <w:szCs w:val="20"/>
        </w:rPr>
      </w:pPr>
      <w:r w:rsidRPr="003E5693">
        <w:rPr>
          <w:sz w:val="20"/>
          <w:szCs w:val="20"/>
        </w:rPr>
        <w:tab/>
        <w:t xml:space="preserve"> </w:t>
      </w:r>
    </w:p>
    <w:p w:rsidR="009E467F" w:rsidRPr="003E5693" w:rsidRDefault="009E467F" w:rsidP="009E467F">
      <w:pPr>
        <w:jc w:val="both"/>
        <w:rPr>
          <w:sz w:val="20"/>
          <w:szCs w:val="20"/>
        </w:rPr>
      </w:pPr>
    </w:p>
    <w:p w:rsidR="009E467F" w:rsidRPr="003E5693" w:rsidRDefault="009E467F" w:rsidP="009E467F">
      <w:pPr>
        <w:jc w:val="both"/>
        <w:rPr>
          <w:sz w:val="20"/>
          <w:szCs w:val="20"/>
        </w:rPr>
      </w:pPr>
    </w:p>
    <w:p w:rsidR="009E467F" w:rsidRPr="003E5693" w:rsidRDefault="009E467F" w:rsidP="009E467F">
      <w:pPr>
        <w:jc w:val="both"/>
        <w:rPr>
          <w:b/>
          <w:sz w:val="20"/>
          <w:szCs w:val="20"/>
        </w:rPr>
      </w:pPr>
      <w:r w:rsidRPr="003E5693">
        <w:rPr>
          <w:b/>
          <w:sz w:val="20"/>
          <w:szCs w:val="20"/>
        </w:rPr>
        <w:t>Глава Клинцовского</w:t>
      </w:r>
    </w:p>
    <w:p w:rsidR="009E467F" w:rsidRPr="003E5693" w:rsidRDefault="009E467F" w:rsidP="009E467F">
      <w:pPr>
        <w:jc w:val="both"/>
        <w:rPr>
          <w:b/>
          <w:sz w:val="20"/>
          <w:szCs w:val="20"/>
        </w:rPr>
      </w:pPr>
      <w:r w:rsidRPr="003E5693">
        <w:rPr>
          <w:b/>
          <w:sz w:val="20"/>
          <w:szCs w:val="20"/>
        </w:rPr>
        <w:t xml:space="preserve">муниципального образования                                                  </w:t>
      </w:r>
      <w:proofErr w:type="spellStart"/>
      <w:r w:rsidRPr="003E5693">
        <w:rPr>
          <w:b/>
          <w:sz w:val="20"/>
          <w:szCs w:val="20"/>
        </w:rPr>
        <w:t>Т.В.Чугунова</w:t>
      </w:r>
      <w:proofErr w:type="spellEnd"/>
    </w:p>
    <w:p w:rsidR="009E467F" w:rsidRPr="003E5693" w:rsidRDefault="009E467F" w:rsidP="009E467F">
      <w:pPr>
        <w:jc w:val="both"/>
        <w:rPr>
          <w:sz w:val="20"/>
          <w:szCs w:val="20"/>
        </w:rPr>
      </w:pPr>
    </w:p>
    <w:p w:rsidR="009E467F" w:rsidRPr="003E5693" w:rsidRDefault="009E467F" w:rsidP="009E467F">
      <w:pPr>
        <w:rPr>
          <w:sz w:val="20"/>
          <w:szCs w:val="20"/>
        </w:rPr>
      </w:pPr>
    </w:p>
    <w:p w:rsidR="009E467F" w:rsidRPr="003E5693" w:rsidRDefault="009E467F" w:rsidP="009E467F">
      <w:pPr>
        <w:rPr>
          <w:sz w:val="20"/>
          <w:szCs w:val="20"/>
        </w:rPr>
      </w:pPr>
    </w:p>
    <w:p w:rsidR="009E467F" w:rsidRPr="003E5693" w:rsidRDefault="009E467F" w:rsidP="009E467F">
      <w:pPr>
        <w:rPr>
          <w:sz w:val="20"/>
          <w:szCs w:val="20"/>
        </w:rPr>
      </w:pPr>
    </w:p>
    <w:p w:rsidR="009E467F" w:rsidRPr="00B70FF9" w:rsidRDefault="009E467F" w:rsidP="009E467F">
      <w:pPr>
        <w:rPr>
          <w:sz w:val="20"/>
          <w:szCs w:val="20"/>
        </w:rPr>
      </w:pPr>
    </w:p>
    <w:p w:rsidR="009E467F" w:rsidRPr="003E5693" w:rsidRDefault="009E467F" w:rsidP="009E467F">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3E5693">
        <w:rPr>
          <w:sz w:val="20"/>
          <w:szCs w:val="20"/>
        </w:rPr>
        <w:t>Приложение</w:t>
      </w:r>
    </w:p>
    <w:p w:rsidR="009E467F" w:rsidRPr="003E5693" w:rsidRDefault="009E467F" w:rsidP="009E467F">
      <w:pPr>
        <w:rPr>
          <w:sz w:val="20"/>
          <w:szCs w:val="20"/>
        </w:rPr>
      </w:pPr>
      <w:r w:rsidRPr="003E5693">
        <w:rPr>
          <w:sz w:val="20"/>
          <w:szCs w:val="20"/>
        </w:rPr>
        <w:t xml:space="preserve">                                                                       к решению Совета  Клинцовского</w:t>
      </w:r>
    </w:p>
    <w:p w:rsidR="009E467F" w:rsidRPr="003E5693" w:rsidRDefault="009E467F" w:rsidP="009E467F">
      <w:pPr>
        <w:rPr>
          <w:sz w:val="20"/>
          <w:szCs w:val="20"/>
        </w:rPr>
      </w:pPr>
      <w:r>
        <w:rPr>
          <w:sz w:val="20"/>
          <w:szCs w:val="20"/>
        </w:rPr>
        <w:tab/>
      </w:r>
      <w:r>
        <w:rPr>
          <w:sz w:val="20"/>
          <w:szCs w:val="20"/>
        </w:rPr>
        <w:tab/>
      </w:r>
      <w:r>
        <w:rPr>
          <w:sz w:val="20"/>
          <w:szCs w:val="20"/>
        </w:rPr>
        <w:tab/>
      </w:r>
      <w:r>
        <w:rPr>
          <w:sz w:val="20"/>
          <w:szCs w:val="20"/>
        </w:rPr>
        <w:tab/>
      </w:r>
      <w:r>
        <w:rPr>
          <w:sz w:val="20"/>
          <w:szCs w:val="20"/>
        </w:rPr>
        <w:tab/>
      </w:r>
      <w:r w:rsidRPr="003E5693">
        <w:rPr>
          <w:sz w:val="20"/>
          <w:szCs w:val="20"/>
        </w:rPr>
        <w:t>муниципального образования</w:t>
      </w:r>
    </w:p>
    <w:p w:rsidR="009E467F" w:rsidRPr="003E5693" w:rsidRDefault="009E467F" w:rsidP="009E467F">
      <w:pPr>
        <w:rPr>
          <w:sz w:val="20"/>
          <w:szCs w:val="20"/>
        </w:rPr>
      </w:pPr>
      <w:r>
        <w:rPr>
          <w:sz w:val="20"/>
          <w:szCs w:val="20"/>
        </w:rPr>
        <w:tab/>
      </w:r>
      <w:r>
        <w:rPr>
          <w:sz w:val="20"/>
          <w:szCs w:val="20"/>
        </w:rPr>
        <w:tab/>
      </w:r>
      <w:r>
        <w:rPr>
          <w:sz w:val="20"/>
          <w:szCs w:val="20"/>
        </w:rPr>
        <w:tab/>
      </w:r>
      <w:r>
        <w:rPr>
          <w:sz w:val="20"/>
          <w:szCs w:val="20"/>
        </w:rPr>
        <w:tab/>
      </w:r>
      <w:r>
        <w:rPr>
          <w:sz w:val="20"/>
          <w:szCs w:val="20"/>
        </w:rPr>
        <w:tab/>
      </w:r>
      <w:r w:rsidRPr="003E5693">
        <w:rPr>
          <w:sz w:val="20"/>
          <w:szCs w:val="20"/>
        </w:rPr>
        <w:t xml:space="preserve">Пугачевского муниципального </w:t>
      </w:r>
      <w:r w:rsidRPr="003E5693">
        <w:rPr>
          <w:sz w:val="20"/>
          <w:szCs w:val="20"/>
        </w:rPr>
        <w:tab/>
      </w:r>
      <w:r w:rsidRPr="003E5693">
        <w:rPr>
          <w:sz w:val="20"/>
          <w:szCs w:val="20"/>
        </w:rPr>
        <w:tab/>
      </w:r>
      <w:r w:rsidRPr="003E5693">
        <w:rPr>
          <w:sz w:val="20"/>
          <w:szCs w:val="20"/>
        </w:rPr>
        <w:tab/>
      </w:r>
      <w:r w:rsidRPr="003E5693">
        <w:rPr>
          <w:sz w:val="20"/>
          <w:szCs w:val="20"/>
        </w:rPr>
        <w:tab/>
      </w:r>
      <w:r w:rsidRPr="003E5693">
        <w:rPr>
          <w:sz w:val="20"/>
          <w:szCs w:val="20"/>
        </w:rPr>
        <w:tab/>
      </w:r>
      <w:r w:rsidRPr="003E5693">
        <w:rPr>
          <w:sz w:val="20"/>
          <w:szCs w:val="20"/>
        </w:rPr>
        <w:tab/>
      </w:r>
      <w:r w:rsidRPr="003E5693">
        <w:rPr>
          <w:sz w:val="20"/>
          <w:szCs w:val="20"/>
        </w:rPr>
        <w:tab/>
      </w:r>
      <w:r w:rsidRPr="003E5693">
        <w:rPr>
          <w:sz w:val="20"/>
          <w:szCs w:val="20"/>
        </w:rPr>
        <w:tab/>
      </w:r>
      <w:r w:rsidRPr="009E467F">
        <w:rPr>
          <w:sz w:val="20"/>
          <w:szCs w:val="20"/>
        </w:rPr>
        <w:t xml:space="preserve">                            </w:t>
      </w:r>
      <w:r w:rsidRPr="003E5693">
        <w:rPr>
          <w:sz w:val="20"/>
          <w:szCs w:val="20"/>
        </w:rPr>
        <w:t>района Саратовской области</w:t>
      </w:r>
    </w:p>
    <w:p w:rsidR="009E467F" w:rsidRPr="003E5693" w:rsidRDefault="009E467F" w:rsidP="009E467F">
      <w:pPr>
        <w:rPr>
          <w:sz w:val="20"/>
          <w:szCs w:val="20"/>
        </w:rPr>
      </w:pPr>
      <w:r>
        <w:rPr>
          <w:sz w:val="20"/>
          <w:szCs w:val="20"/>
        </w:rPr>
        <w:tab/>
      </w:r>
      <w:r>
        <w:rPr>
          <w:sz w:val="20"/>
          <w:szCs w:val="20"/>
        </w:rPr>
        <w:tab/>
      </w:r>
      <w:r>
        <w:rPr>
          <w:sz w:val="20"/>
          <w:szCs w:val="20"/>
        </w:rPr>
        <w:tab/>
      </w:r>
      <w:r>
        <w:rPr>
          <w:sz w:val="20"/>
          <w:szCs w:val="20"/>
        </w:rPr>
        <w:tab/>
      </w:r>
      <w:r>
        <w:rPr>
          <w:sz w:val="20"/>
          <w:szCs w:val="20"/>
        </w:rPr>
        <w:tab/>
      </w:r>
      <w:r w:rsidRPr="003E5693">
        <w:rPr>
          <w:sz w:val="20"/>
          <w:szCs w:val="20"/>
        </w:rPr>
        <w:t>от 01 июня 2017 года №113</w:t>
      </w:r>
    </w:p>
    <w:p w:rsidR="009E467F" w:rsidRPr="003E5693" w:rsidRDefault="009E467F" w:rsidP="009E467F">
      <w:pPr>
        <w:jc w:val="center"/>
        <w:rPr>
          <w:sz w:val="20"/>
          <w:szCs w:val="20"/>
        </w:rPr>
      </w:pPr>
    </w:p>
    <w:p w:rsidR="009E467F" w:rsidRPr="003E5693" w:rsidRDefault="009E467F" w:rsidP="009E467F">
      <w:pPr>
        <w:jc w:val="center"/>
        <w:rPr>
          <w:b/>
          <w:sz w:val="20"/>
          <w:szCs w:val="20"/>
        </w:rPr>
      </w:pPr>
      <w:r w:rsidRPr="003E5693">
        <w:rPr>
          <w:b/>
          <w:sz w:val="20"/>
          <w:szCs w:val="20"/>
        </w:rPr>
        <w:t>Положение</w:t>
      </w:r>
    </w:p>
    <w:p w:rsidR="009E467F" w:rsidRPr="003E5693" w:rsidRDefault="009E467F" w:rsidP="009E467F">
      <w:pPr>
        <w:jc w:val="center"/>
        <w:rPr>
          <w:b/>
          <w:sz w:val="20"/>
          <w:szCs w:val="20"/>
        </w:rPr>
      </w:pPr>
      <w:r w:rsidRPr="003E5693">
        <w:rPr>
          <w:b/>
          <w:sz w:val="20"/>
          <w:szCs w:val="20"/>
        </w:rPr>
        <w:t>о порядке установления, выплаты и перерасчета ежемесячной доплаты к трудовой пенсии лицам, замещавшим должности муниципальной службы в органах местного самоуправления Клинцовского муниципального образования Пугачевского муниципального района Саратовской области</w:t>
      </w:r>
    </w:p>
    <w:p w:rsidR="009E467F" w:rsidRPr="003E5693" w:rsidRDefault="009E467F" w:rsidP="009E467F">
      <w:pPr>
        <w:rPr>
          <w:b/>
          <w:sz w:val="20"/>
          <w:szCs w:val="20"/>
        </w:rPr>
      </w:pPr>
    </w:p>
    <w:p w:rsidR="009E467F" w:rsidRPr="003E5693" w:rsidRDefault="009E467F" w:rsidP="009E467F">
      <w:pPr>
        <w:pStyle w:val="ConsPlusNormal"/>
        <w:widowControl/>
        <w:ind w:firstLine="540"/>
        <w:jc w:val="both"/>
        <w:rPr>
          <w:rFonts w:cs="Times New Roman"/>
        </w:rPr>
      </w:pPr>
      <w:r w:rsidRPr="003E5693">
        <w:rPr>
          <w:rFonts w:ascii="Times New Roman" w:hAnsi="Times New Roman" w:cs="Times New Roman"/>
        </w:rPr>
        <w:t xml:space="preserve">1. </w:t>
      </w:r>
      <w:proofErr w:type="gramStart"/>
      <w:r w:rsidRPr="003E5693">
        <w:rPr>
          <w:rFonts w:ascii="Times New Roman" w:hAnsi="Times New Roman" w:cs="Times New Roman"/>
        </w:rPr>
        <w:t>Настоящее Положение определяет порядок установления, выплаты и перерасчета ежемесячной доплаты к трудовой пенсии (далее по тексту – ежемесячная доплата к пенсии), назначенной (досрочно оформленной) лицам, замещавшим     должности муниципальной службы в органах местного самоуправления Саратовской области, предусмотренные Реестром муниципальных должностей муниципальной службы в Саратовской области (далее по тексту - Реестр) в органах местного самоуправления Пугачевского муниципального района.</w:t>
      </w:r>
      <w:proofErr w:type="gramEnd"/>
    </w:p>
    <w:p w:rsidR="009E467F" w:rsidRPr="003E5693" w:rsidRDefault="009E467F" w:rsidP="009E467F">
      <w:pPr>
        <w:pStyle w:val="ab"/>
        <w:widowControl/>
        <w:spacing w:after="0"/>
        <w:ind w:firstLine="567"/>
        <w:jc w:val="both"/>
        <w:rPr>
          <w:color w:val="000000"/>
        </w:rPr>
      </w:pPr>
      <w:r w:rsidRPr="003E5693">
        <w:t xml:space="preserve">2. </w:t>
      </w:r>
      <w:proofErr w:type="gramStart"/>
      <w:r w:rsidRPr="003E5693">
        <w:t xml:space="preserve">Муниципальные служащие  имеют право на ежемесячную доплату к пенсии за выслугу лет, устанавливаемую к страховой пенсии по старости (инвалидности), назначенной в соответствии с Федеральным </w:t>
      </w:r>
      <w:hyperlink r:id="rId6" w:anchor="_blank" w:history="1">
        <w:r w:rsidRPr="003E5693">
          <w:rPr>
            <w:rStyle w:val="aa"/>
          </w:rPr>
          <w:t>законом</w:t>
        </w:r>
      </w:hyperlink>
      <w:r w:rsidRPr="003E5693">
        <w:t xml:space="preserve"> "О страховых пенсиях" либо досрочно назначенной в соответствии с Законом Российской Федерации </w:t>
      </w:r>
      <w:hyperlink r:id="rId7" w:anchor="_blank" w:history="1">
        <w:r w:rsidRPr="003E5693">
          <w:rPr>
            <w:rStyle w:val="aa"/>
          </w:rPr>
          <w:t>от 19 апреля 1991 года N 1032-I</w:t>
        </w:r>
      </w:hyperlink>
      <w:r w:rsidRPr="003E5693">
        <w:t xml:space="preserve"> "О занятости населения в Российской Федерации", при наличии стажа государственной гражданской службы, стажа муниципальной службы, минимальная</w:t>
      </w:r>
      <w:proofErr w:type="gramEnd"/>
      <w:r w:rsidRPr="003E5693">
        <w:t xml:space="preserve"> </w:t>
      </w:r>
      <w:proofErr w:type="gramStart"/>
      <w:r w:rsidRPr="003E5693">
        <w:t>продолжительность</w:t>
      </w:r>
      <w:proofErr w:type="gramEnd"/>
      <w:r w:rsidRPr="003E5693">
        <w:t xml:space="preserve"> которых для назначения пенсии за выслугу лет в соответствующем году определяется согласно приложению к Федеральному закону № 166-ФЗ от 15.12.2001 года</w:t>
      </w:r>
      <w:r w:rsidRPr="003E5693">
        <w:rPr>
          <w:rFonts w:ascii="Segoe UI" w:hAnsi="Segoe UI" w:cs="Segoe UI"/>
        </w:rPr>
        <w:t xml:space="preserve"> </w:t>
      </w:r>
      <w:r w:rsidRPr="003E5693">
        <w:t>«О государственном пенсионном обеспечении в Российской Федерации</w:t>
      </w:r>
      <w:r w:rsidRPr="003E5693">
        <w:rPr>
          <w:rFonts w:ascii="Segoe UI" w:hAnsi="Segoe UI" w:cs="Segoe UI"/>
        </w:rPr>
        <w:t>».</w:t>
      </w:r>
    </w:p>
    <w:p w:rsidR="009E467F" w:rsidRPr="003E5693" w:rsidRDefault="009E467F" w:rsidP="009E467F">
      <w:pPr>
        <w:pStyle w:val="ab"/>
        <w:spacing w:after="0"/>
        <w:ind w:firstLine="540"/>
        <w:jc w:val="both"/>
        <w:rPr>
          <w:color w:val="000000"/>
        </w:rPr>
      </w:pPr>
      <w:r w:rsidRPr="003E5693">
        <w:rPr>
          <w:color w:val="000000"/>
        </w:rPr>
        <w:t xml:space="preserve">3. </w:t>
      </w:r>
      <w:proofErr w:type="gramStart"/>
      <w:r w:rsidRPr="003E5693">
        <w:t>За лицами, проходившими  муниципальную службу, приобретшими право на ежемесячную доплату к пенсии, устанавливаемую в соответствии с законами и иными нормативными правовыми актами субъектов Российской Федерации,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w:t>
      </w:r>
      <w:proofErr w:type="gramEnd"/>
      <w:r w:rsidRPr="003E5693">
        <w:t xml:space="preserve"> </w:t>
      </w:r>
      <w:proofErr w:type="gramStart"/>
      <w:r w:rsidRPr="003E5693">
        <w:t xml:space="preserve">2017 года стаж муниципальной службы для назначения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w:t>
      </w:r>
      <w:hyperlink r:id="rId8" w:anchor="_blank" w:history="1">
        <w:r w:rsidRPr="003E5693">
          <w:rPr>
            <w:rStyle w:val="aa"/>
          </w:rPr>
          <w:t>от 28 декабря 2013 года</w:t>
        </w:r>
        <w:proofErr w:type="gramEnd"/>
        <w:r w:rsidRPr="003E5693">
          <w:rPr>
            <w:rStyle w:val="aa"/>
          </w:rPr>
          <w:t xml:space="preserve"> </w:t>
        </w:r>
        <w:proofErr w:type="gramStart"/>
        <w:r w:rsidRPr="003E5693">
          <w:rPr>
            <w:rStyle w:val="aa"/>
          </w:rPr>
          <w:t>N 400-ФЗ</w:t>
        </w:r>
      </w:hyperlink>
      <w:r w:rsidRPr="003E5693">
        <w:t xml:space="preserve"> "О страховых пенсиях", сохраняется право на  ежемесячную доплату к пенсии в соответствии с законами и иными нормативными правовыми актами субъектов Российской Федерации и актами органов местного самоуправления без учета изменений, внесенных   Федеральным законом № 143-ФЗ от 23.05.2016 г.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9" w:anchor="_blank" w:history="1">
        <w:r w:rsidRPr="003E5693">
          <w:rPr>
            <w:rStyle w:val="aa"/>
          </w:rPr>
          <w:t>пункт 4</w:t>
        </w:r>
      </w:hyperlink>
      <w:r w:rsidRPr="003E5693">
        <w:t xml:space="preserve"> статьи</w:t>
      </w:r>
      <w:proofErr w:type="gramEnd"/>
      <w:r w:rsidRPr="003E5693">
        <w:t xml:space="preserve"> 7 Федерального закона от 15 декабря 2001 года N 166-ФЗ "О государственном пенсионном обеспечении в Российской Федерации".</w:t>
      </w:r>
    </w:p>
    <w:p w:rsidR="009E467F" w:rsidRPr="003E5693" w:rsidRDefault="009E467F" w:rsidP="009E467F">
      <w:pPr>
        <w:ind w:firstLine="708"/>
        <w:jc w:val="both"/>
        <w:rPr>
          <w:sz w:val="20"/>
          <w:szCs w:val="20"/>
        </w:rPr>
      </w:pPr>
      <w:r w:rsidRPr="003E5693">
        <w:rPr>
          <w:sz w:val="20"/>
          <w:szCs w:val="20"/>
        </w:rPr>
        <w:t>4.Право на ежемесячную доплату к пенсии имеют лица, замещавшие</w:t>
      </w:r>
      <w:r w:rsidRPr="003E5693">
        <w:rPr>
          <w:sz w:val="20"/>
          <w:szCs w:val="20"/>
        </w:rPr>
        <w:br/>
        <w:t>должности муниципальной службы, предусмотренные</w:t>
      </w:r>
      <w:r w:rsidRPr="003E5693">
        <w:rPr>
          <w:sz w:val="20"/>
          <w:szCs w:val="20"/>
        </w:rPr>
        <w:br/>
        <w:t xml:space="preserve">Реестром, при наличии стажа муниципальной (государственной) службы не менее стажа, продолжительность которого для назначения пенсии за выслугу лет в соответствующем году определяется согласно приложению 6 к настоящему положению, и уволенные с муниципальной службы </w:t>
      </w:r>
      <w:proofErr w:type="gramStart"/>
      <w:r w:rsidRPr="003E5693">
        <w:rPr>
          <w:sz w:val="20"/>
          <w:szCs w:val="20"/>
        </w:rPr>
        <w:t>по</w:t>
      </w:r>
      <w:proofErr w:type="gramEnd"/>
      <w:r w:rsidRPr="003E5693">
        <w:rPr>
          <w:sz w:val="20"/>
          <w:szCs w:val="20"/>
        </w:rPr>
        <w:t xml:space="preserve"> </w:t>
      </w:r>
      <w:proofErr w:type="gramStart"/>
      <w:r w:rsidRPr="003E5693">
        <w:rPr>
          <w:sz w:val="20"/>
          <w:szCs w:val="20"/>
        </w:rPr>
        <w:t>следующим</w:t>
      </w:r>
      <w:proofErr w:type="gramEnd"/>
      <w:r w:rsidRPr="003E5693">
        <w:rPr>
          <w:sz w:val="20"/>
          <w:szCs w:val="20"/>
        </w:rPr>
        <w:t xml:space="preserve"> основаниям:</w:t>
      </w:r>
    </w:p>
    <w:p w:rsidR="009E467F" w:rsidRPr="003E5693" w:rsidRDefault="009E467F" w:rsidP="009E467F">
      <w:pPr>
        <w:ind w:firstLine="708"/>
        <w:jc w:val="both"/>
        <w:rPr>
          <w:sz w:val="20"/>
          <w:szCs w:val="20"/>
        </w:rPr>
      </w:pPr>
      <w:r w:rsidRPr="003E5693">
        <w:rPr>
          <w:sz w:val="20"/>
          <w:szCs w:val="20"/>
        </w:rPr>
        <w:t>- ликвидация или реорганизация органа местного самоуправления, а также сокращение штата муниципальных служащих в органах местного самоуправления;</w:t>
      </w:r>
    </w:p>
    <w:p w:rsidR="009E467F" w:rsidRPr="003E5693" w:rsidRDefault="009E467F" w:rsidP="009E467F">
      <w:pPr>
        <w:ind w:firstLine="708"/>
        <w:jc w:val="both"/>
        <w:rPr>
          <w:sz w:val="20"/>
          <w:szCs w:val="20"/>
        </w:rPr>
      </w:pPr>
      <w:r w:rsidRPr="003E5693">
        <w:rPr>
          <w:sz w:val="20"/>
          <w:szCs w:val="20"/>
        </w:rPr>
        <w:lastRenderedPageBreak/>
        <w:t>- достижение установленного федеральным законом предельного возраста для замещения должности муниципальной службы;</w:t>
      </w:r>
    </w:p>
    <w:p w:rsidR="009E467F" w:rsidRPr="003E5693" w:rsidRDefault="009E467F" w:rsidP="009E467F">
      <w:pPr>
        <w:ind w:firstLine="708"/>
        <w:jc w:val="both"/>
        <w:rPr>
          <w:sz w:val="20"/>
          <w:szCs w:val="20"/>
        </w:rPr>
      </w:pPr>
      <w:r w:rsidRPr="003E5693">
        <w:rPr>
          <w:sz w:val="20"/>
          <w:szCs w:val="20"/>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9E467F" w:rsidRPr="003E5693" w:rsidRDefault="009E467F" w:rsidP="009E467F">
      <w:pPr>
        <w:ind w:firstLine="708"/>
        <w:jc w:val="both"/>
        <w:rPr>
          <w:sz w:val="20"/>
          <w:szCs w:val="20"/>
        </w:rPr>
      </w:pPr>
      <w:r w:rsidRPr="003E5693">
        <w:rPr>
          <w:sz w:val="20"/>
          <w:szCs w:val="20"/>
        </w:rPr>
        <w:t>- по собственному желанию;</w:t>
      </w:r>
    </w:p>
    <w:p w:rsidR="009E467F" w:rsidRPr="003E5693" w:rsidRDefault="009E467F" w:rsidP="009E467F">
      <w:pPr>
        <w:ind w:firstLine="708"/>
        <w:jc w:val="both"/>
        <w:rPr>
          <w:sz w:val="20"/>
          <w:szCs w:val="20"/>
        </w:rPr>
      </w:pPr>
      <w:r w:rsidRPr="003E5693">
        <w:rPr>
          <w:sz w:val="20"/>
          <w:szCs w:val="20"/>
        </w:rPr>
        <w:t>- истечение срока трудового договора;</w:t>
      </w:r>
    </w:p>
    <w:p w:rsidR="009E467F" w:rsidRPr="003E5693" w:rsidRDefault="009E467F" w:rsidP="009E467F">
      <w:pPr>
        <w:ind w:firstLine="708"/>
        <w:jc w:val="both"/>
        <w:rPr>
          <w:sz w:val="20"/>
          <w:szCs w:val="20"/>
        </w:rPr>
      </w:pPr>
      <w:r w:rsidRPr="003E5693">
        <w:rPr>
          <w:sz w:val="20"/>
          <w:szCs w:val="20"/>
        </w:rPr>
        <w:t>- перевод;</w:t>
      </w:r>
    </w:p>
    <w:p w:rsidR="009E467F" w:rsidRPr="003E5693" w:rsidRDefault="009E467F" w:rsidP="009E467F">
      <w:pPr>
        <w:ind w:firstLine="708"/>
        <w:jc w:val="both"/>
        <w:rPr>
          <w:sz w:val="20"/>
          <w:szCs w:val="20"/>
        </w:rPr>
      </w:pPr>
      <w:r w:rsidRPr="003E5693">
        <w:rPr>
          <w:sz w:val="20"/>
          <w:szCs w:val="20"/>
        </w:rPr>
        <w:t>- соглашение сторон.</w:t>
      </w:r>
    </w:p>
    <w:p w:rsidR="009E467F" w:rsidRPr="003E5693" w:rsidRDefault="009E467F" w:rsidP="009E467F">
      <w:pPr>
        <w:ind w:firstLine="708"/>
        <w:jc w:val="both"/>
        <w:rPr>
          <w:sz w:val="20"/>
          <w:szCs w:val="20"/>
        </w:rPr>
      </w:pPr>
      <w:r w:rsidRPr="003E5693">
        <w:rPr>
          <w:sz w:val="20"/>
          <w:szCs w:val="20"/>
        </w:rPr>
        <w:t xml:space="preserve">Ежемесячная доплата к пенсии при наличии стажа  муниципальной службы устанавливается в таком размере, чтобы сумма пенсии и ежемесячной доплаты к ней составляла 45 процентов месячного денежного содержания муниципального служащего. Размер ежемесячной доплаты к пенсии увеличивается на 3 процента месячного денежного содержания муниципального служащего за </w:t>
      </w:r>
      <w:proofErr w:type="gramStart"/>
      <w:r w:rsidRPr="003E5693">
        <w:rPr>
          <w:sz w:val="20"/>
          <w:szCs w:val="20"/>
        </w:rPr>
        <w:t>каждый полный год</w:t>
      </w:r>
      <w:proofErr w:type="gramEnd"/>
      <w:r w:rsidRPr="003E5693">
        <w:rPr>
          <w:sz w:val="20"/>
          <w:szCs w:val="20"/>
        </w:rPr>
        <w:t xml:space="preserve"> муниципальной службы сверх указанного стажа. При этом сумма пенсии и ежемесячной доплаты к ней не может превышать 75 процентов месячного денежного содержания муниципального служащего.</w:t>
      </w:r>
    </w:p>
    <w:p w:rsidR="009E467F" w:rsidRPr="003E5693" w:rsidRDefault="009E467F" w:rsidP="009E467F">
      <w:pPr>
        <w:ind w:firstLine="708"/>
        <w:jc w:val="both"/>
        <w:rPr>
          <w:sz w:val="20"/>
          <w:szCs w:val="20"/>
        </w:rPr>
      </w:pPr>
      <w:r w:rsidRPr="003E5693">
        <w:rPr>
          <w:sz w:val="20"/>
          <w:szCs w:val="20"/>
        </w:rPr>
        <w:t>5. Лицам, имеющим стаж, дающий право на установление ежемесячной</w:t>
      </w:r>
      <w:r w:rsidRPr="003E5693">
        <w:rPr>
          <w:sz w:val="20"/>
          <w:szCs w:val="20"/>
        </w:rPr>
        <w:br/>
        <w:t>доплаты к пенсии, и уволенным по одному из оснований, предусмотренных</w:t>
      </w:r>
      <w:r w:rsidRPr="003E5693">
        <w:rPr>
          <w:sz w:val="20"/>
          <w:szCs w:val="20"/>
        </w:rPr>
        <w:br/>
        <w:t>пунктами 4 настоящего Положения, ежемесячная доплата к пенсии</w:t>
      </w:r>
      <w:r w:rsidRPr="003E5693">
        <w:rPr>
          <w:sz w:val="20"/>
          <w:szCs w:val="20"/>
        </w:rPr>
        <w:br/>
        <w:t>устанавливается только после назначения (досрочного оформления) пенсии в</w:t>
      </w:r>
      <w:r w:rsidRPr="003E5693">
        <w:rPr>
          <w:sz w:val="20"/>
          <w:szCs w:val="20"/>
        </w:rPr>
        <w:br/>
        <w:t>соответствии с федеральным законодательством</w:t>
      </w:r>
    </w:p>
    <w:p w:rsidR="009E467F" w:rsidRPr="003E5693" w:rsidRDefault="009E467F" w:rsidP="009E467F">
      <w:pPr>
        <w:ind w:firstLine="708"/>
        <w:jc w:val="both"/>
        <w:rPr>
          <w:sz w:val="20"/>
          <w:szCs w:val="20"/>
        </w:rPr>
      </w:pPr>
      <w:r w:rsidRPr="003E5693">
        <w:rPr>
          <w:sz w:val="20"/>
          <w:szCs w:val="20"/>
        </w:rPr>
        <w:t>6. Стаж службы лица, замещавшего должность</w:t>
      </w:r>
      <w:r w:rsidRPr="003E5693">
        <w:rPr>
          <w:sz w:val="20"/>
          <w:szCs w:val="20"/>
        </w:rPr>
        <w:br/>
        <w:t>муниципальной службы, дающий право на ежемесячную доплату к пенсии,</w:t>
      </w:r>
      <w:r w:rsidRPr="003E5693">
        <w:rPr>
          <w:sz w:val="20"/>
          <w:szCs w:val="20"/>
        </w:rPr>
        <w:br/>
        <w:t>включает в себя периоды государственной и муниципальной службы, а также</w:t>
      </w:r>
      <w:r w:rsidRPr="003E5693">
        <w:rPr>
          <w:sz w:val="20"/>
          <w:szCs w:val="20"/>
        </w:rPr>
        <w:br/>
        <w:t>иной деятельности и определяется в порядке, предусмотренном для</w:t>
      </w:r>
      <w:r w:rsidRPr="003E5693">
        <w:rPr>
          <w:sz w:val="20"/>
          <w:szCs w:val="20"/>
        </w:rPr>
        <w:br/>
        <w:t>государственных гражданских служащих Саратовской области.</w:t>
      </w:r>
    </w:p>
    <w:p w:rsidR="009E467F" w:rsidRPr="003E5693" w:rsidRDefault="009E467F" w:rsidP="009E467F">
      <w:pPr>
        <w:ind w:firstLine="708"/>
        <w:jc w:val="both"/>
        <w:rPr>
          <w:sz w:val="20"/>
          <w:szCs w:val="20"/>
        </w:rPr>
      </w:pPr>
      <w:r w:rsidRPr="003E5693">
        <w:rPr>
          <w:sz w:val="20"/>
          <w:szCs w:val="20"/>
        </w:rPr>
        <w:t>7. Периоды службы (работы) для включения в стаж, дающий право на установление ежемесячной доплаты к пенсии и право на установление ежемесячной доплаты к пенсии лицам, замещавшим должности муниципальной службы, в том числе и иные периоды, утверждаются комиссией администрации Клинцовского муниципального образования Пугачевского муниципального района по установлению стажа муниципальной службы. Решение комиссии оформляется протоколом, который подписывается всеми членами комиссии. Протокол заседания комиссии является основанием для заполнения справки о периодах муниципальной (государственной) службы (Приложение 3).</w:t>
      </w:r>
    </w:p>
    <w:p w:rsidR="009E467F" w:rsidRPr="003E5693" w:rsidRDefault="009E467F" w:rsidP="009E467F">
      <w:pPr>
        <w:ind w:firstLine="708"/>
        <w:jc w:val="both"/>
        <w:rPr>
          <w:sz w:val="20"/>
          <w:szCs w:val="20"/>
        </w:rPr>
      </w:pPr>
      <w:r w:rsidRPr="003E5693">
        <w:rPr>
          <w:sz w:val="20"/>
          <w:szCs w:val="20"/>
        </w:rPr>
        <w:t xml:space="preserve">8. Размер ежемесячной доплаты к пенсии исчисляется по выбору обратившегося за установлением такой доплаты исходя из его месячного денежного содержания (месячного денежного вознаграждения) за последние </w:t>
      </w:r>
      <w:proofErr w:type="gramStart"/>
      <w:r w:rsidRPr="003E5693">
        <w:rPr>
          <w:sz w:val="20"/>
          <w:szCs w:val="20"/>
        </w:rPr>
        <w:t>12 полных месяцев</w:t>
      </w:r>
      <w:proofErr w:type="gramEnd"/>
      <w:r w:rsidRPr="003E5693">
        <w:rPr>
          <w:sz w:val="20"/>
          <w:szCs w:val="20"/>
        </w:rPr>
        <w:t>, предшествовавших дню увольнения с муниципальной службы либо дню достижения возраста, дающего право на пенсию по старости. Среднемесячное денежное содержание (месячное денежное вознаграждение) определяется путем деления суммы полученного за 12 месяцев денежного содержания на 12.</w:t>
      </w:r>
    </w:p>
    <w:p w:rsidR="009E467F" w:rsidRPr="003E5693" w:rsidRDefault="009E467F" w:rsidP="009E467F">
      <w:pPr>
        <w:ind w:firstLine="708"/>
        <w:jc w:val="both"/>
        <w:rPr>
          <w:sz w:val="20"/>
          <w:szCs w:val="20"/>
        </w:rPr>
      </w:pPr>
      <w:r w:rsidRPr="003E5693">
        <w:rPr>
          <w:sz w:val="20"/>
          <w:szCs w:val="20"/>
        </w:rPr>
        <w:t>Если в расчетный период произошло повышение (увеличение) денежного содержания (денежного вознаграждения), месячное денежное содержание (месячное денежное вознаграждение) исчисляется путем деления общей суммы денежного содержания за время, прошедшее после повышения (увеличения), на число месяцев после повышения (увеличения).</w:t>
      </w:r>
    </w:p>
    <w:p w:rsidR="009E467F" w:rsidRPr="003E5693" w:rsidRDefault="009E467F" w:rsidP="009E467F">
      <w:pPr>
        <w:ind w:firstLine="708"/>
        <w:jc w:val="both"/>
        <w:rPr>
          <w:sz w:val="20"/>
          <w:szCs w:val="20"/>
        </w:rPr>
      </w:pPr>
      <w:r w:rsidRPr="003E5693">
        <w:rPr>
          <w:sz w:val="20"/>
          <w:szCs w:val="20"/>
        </w:rPr>
        <w:t>9. Размер ежемесячной доплаты к пенсии не может быть ниже установленного Федеральным законом размера фиксированной выплаты к страховой пенсии по старости.</w:t>
      </w:r>
    </w:p>
    <w:p w:rsidR="009E467F" w:rsidRPr="003E5693" w:rsidRDefault="009E467F" w:rsidP="009E467F">
      <w:pPr>
        <w:ind w:firstLine="708"/>
        <w:jc w:val="both"/>
        <w:rPr>
          <w:sz w:val="20"/>
          <w:szCs w:val="20"/>
        </w:rPr>
      </w:pPr>
      <w:r w:rsidRPr="003E5693">
        <w:rPr>
          <w:sz w:val="20"/>
          <w:szCs w:val="20"/>
        </w:rPr>
        <w:t>10. Ежемесячная доплата к  пенсии устанавливается на основании письменного заявления об установлении ежемесячной доплаты к трудовой пенсии по форме согласно Приложению 1 к настоящему положению, которое представляется на имя главы администрации Клинцовского муниципального образования Пугачевского муниципального района.</w:t>
      </w:r>
    </w:p>
    <w:p w:rsidR="009E467F" w:rsidRPr="003E5693" w:rsidRDefault="009E467F" w:rsidP="009E467F">
      <w:pPr>
        <w:ind w:firstLine="708"/>
        <w:jc w:val="both"/>
        <w:rPr>
          <w:sz w:val="20"/>
          <w:szCs w:val="20"/>
        </w:rPr>
      </w:pPr>
      <w:r w:rsidRPr="003E5693">
        <w:rPr>
          <w:sz w:val="20"/>
          <w:szCs w:val="20"/>
        </w:rPr>
        <w:t xml:space="preserve">11. Для определения размера ежемесячной доплаты к пенсии в муниципальное учреждение «Централизованная бухгалтерия органов местного самоуправления и муниципальных учреждений Пугачевского муниципального района» </w:t>
      </w:r>
      <w:proofErr w:type="gramStart"/>
      <w:r w:rsidRPr="003E5693">
        <w:rPr>
          <w:sz w:val="20"/>
          <w:szCs w:val="20"/>
        </w:rPr>
        <w:t>предоставляются следующие документы</w:t>
      </w:r>
      <w:proofErr w:type="gramEnd"/>
      <w:r w:rsidRPr="003E5693">
        <w:rPr>
          <w:sz w:val="20"/>
          <w:szCs w:val="20"/>
        </w:rPr>
        <w:t>:</w:t>
      </w:r>
    </w:p>
    <w:p w:rsidR="009E467F" w:rsidRPr="003E5693" w:rsidRDefault="009E467F" w:rsidP="009E467F">
      <w:pPr>
        <w:ind w:firstLine="708"/>
        <w:jc w:val="both"/>
        <w:rPr>
          <w:sz w:val="20"/>
          <w:szCs w:val="20"/>
        </w:rPr>
      </w:pPr>
      <w:r w:rsidRPr="003E5693">
        <w:rPr>
          <w:sz w:val="20"/>
          <w:szCs w:val="20"/>
        </w:rPr>
        <w:t>- заявление установленного образца (Приложение 1);</w:t>
      </w:r>
    </w:p>
    <w:p w:rsidR="009E467F" w:rsidRPr="003E5693" w:rsidRDefault="009E467F" w:rsidP="009E467F">
      <w:pPr>
        <w:ind w:firstLine="708"/>
        <w:jc w:val="both"/>
        <w:rPr>
          <w:sz w:val="20"/>
          <w:szCs w:val="20"/>
        </w:rPr>
      </w:pPr>
      <w:r w:rsidRPr="003E5693">
        <w:rPr>
          <w:sz w:val="20"/>
          <w:szCs w:val="20"/>
        </w:rPr>
        <w:t>- представление органа (структурного подразделения органа) местного самоуправления об установлении ежемесячной доплаты к пенсии</w:t>
      </w:r>
    </w:p>
    <w:p w:rsidR="009E467F" w:rsidRPr="003E5693" w:rsidRDefault="009E467F" w:rsidP="009E467F">
      <w:pPr>
        <w:ind w:firstLine="708"/>
        <w:jc w:val="both"/>
        <w:rPr>
          <w:sz w:val="20"/>
          <w:szCs w:val="20"/>
        </w:rPr>
      </w:pPr>
      <w:r w:rsidRPr="003E5693">
        <w:rPr>
          <w:sz w:val="20"/>
          <w:szCs w:val="20"/>
        </w:rPr>
        <w:t>(Приложение 2);</w:t>
      </w:r>
    </w:p>
    <w:p w:rsidR="009E467F" w:rsidRPr="003E5693" w:rsidRDefault="009E467F" w:rsidP="009E467F">
      <w:pPr>
        <w:ind w:firstLine="708"/>
        <w:jc w:val="both"/>
        <w:rPr>
          <w:sz w:val="20"/>
          <w:szCs w:val="20"/>
        </w:rPr>
      </w:pPr>
      <w:r w:rsidRPr="003E5693">
        <w:rPr>
          <w:sz w:val="20"/>
          <w:szCs w:val="20"/>
        </w:rPr>
        <w:t>- справка из органа, производящего выплату трудовой пенсии, о получении трудовой пенсии на месяц установления доплаты;</w:t>
      </w:r>
    </w:p>
    <w:p w:rsidR="009E467F" w:rsidRPr="003E5693" w:rsidRDefault="009E467F" w:rsidP="009E467F">
      <w:pPr>
        <w:ind w:firstLine="708"/>
        <w:jc w:val="both"/>
        <w:rPr>
          <w:sz w:val="20"/>
          <w:szCs w:val="20"/>
        </w:rPr>
      </w:pPr>
      <w:r w:rsidRPr="003E5693">
        <w:rPr>
          <w:sz w:val="20"/>
          <w:szCs w:val="20"/>
        </w:rPr>
        <w:t>- копия распорядительного документа об освобождении от должности лица, замещавшего должность муниципальной службы;</w:t>
      </w:r>
    </w:p>
    <w:p w:rsidR="009E467F" w:rsidRPr="003E5693" w:rsidRDefault="009E467F" w:rsidP="009E467F">
      <w:pPr>
        <w:ind w:firstLine="708"/>
        <w:jc w:val="both"/>
        <w:rPr>
          <w:sz w:val="20"/>
          <w:szCs w:val="20"/>
        </w:rPr>
      </w:pPr>
      <w:r w:rsidRPr="003E5693">
        <w:rPr>
          <w:sz w:val="20"/>
          <w:szCs w:val="20"/>
        </w:rPr>
        <w:t>- справка   о   периодах   муниципальной   (государственной) службы (Приложение 3);</w:t>
      </w:r>
    </w:p>
    <w:p w:rsidR="009E467F" w:rsidRPr="003E5693" w:rsidRDefault="009E467F" w:rsidP="009E467F">
      <w:pPr>
        <w:ind w:firstLine="708"/>
        <w:jc w:val="both"/>
        <w:rPr>
          <w:sz w:val="20"/>
          <w:szCs w:val="20"/>
        </w:rPr>
      </w:pPr>
      <w:r w:rsidRPr="003E5693">
        <w:rPr>
          <w:sz w:val="20"/>
          <w:szCs w:val="20"/>
        </w:rPr>
        <w:t xml:space="preserve"> - копия трудовой книжки (иной документ, подтверждающий стаж муниципальной (государственной службы);</w:t>
      </w:r>
    </w:p>
    <w:p w:rsidR="009E467F" w:rsidRPr="003E5693" w:rsidRDefault="009E467F" w:rsidP="009E467F">
      <w:pPr>
        <w:ind w:firstLine="708"/>
        <w:jc w:val="both"/>
        <w:rPr>
          <w:sz w:val="20"/>
          <w:szCs w:val="20"/>
        </w:rPr>
      </w:pPr>
      <w:r w:rsidRPr="003E5693">
        <w:rPr>
          <w:sz w:val="20"/>
          <w:szCs w:val="20"/>
        </w:rPr>
        <w:t>- справка о размере месячного денежного содержания (среднемесячного денежного вознаграждения) (Приложение 4);</w:t>
      </w:r>
    </w:p>
    <w:p w:rsidR="009E467F" w:rsidRPr="003E5693" w:rsidRDefault="009E467F" w:rsidP="009E467F">
      <w:pPr>
        <w:ind w:firstLine="708"/>
        <w:jc w:val="both"/>
        <w:rPr>
          <w:sz w:val="20"/>
          <w:szCs w:val="20"/>
        </w:rPr>
      </w:pPr>
      <w:r w:rsidRPr="003E5693">
        <w:rPr>
          <w:sz w:val="20"/>
          <w:szCs w:val="20"/>
        </w:rPr>
        <w:t>- справка о размере должностного оклада на момент увольнения.</w:t>
      </w:r>
    </w:p>
    <w:p w:rsidR="009E467F" w:rsidRPr="003E5693" w:rsidRDefault="009E467F" w:rsidP="009E467F">
      <w:pPr>
        <w:ind w:firstLine="708"/>
        <w:jc w:val="both"/>
        <w:rPr>
          <w:sz w:val="20"/>
          <w:szCs w:val="20"/>
        </w:rPr>
      </w:pPr>
      <w:r w:rsidRPr="003E5693">
        <w:rPr>
          <w:sz w:val="20"/>
          <w:szCs w:val="20"/>
        </w:rPr>
        <w:t>11.1.Документы, указанные в пункте 11 Положения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9E467F" w:rsidRPr="003E5693" w:rsidRDefault="009E467F" w:rsidP="009E467F">
      <w:pPr>
        <w:ind w:firstLine="708"/>
        <w:jc w:val="both"/>
        <w:rPr>
          <w:sz w:val="20"/>
          <w:szCs w:val="20"/>
        </w:rPr>
      </w:pPr>
      <w:r w:rsidRPr="003E5693">
        <w:rPr>
          <w:sz w:val="20"/>
          <w:szCs w:val="20"/>
        </w:rPr>
        <w:lastRenderedPageBreak/>
        <w:t>Документы, находящиеся в распоряжении органов государственной власти, органов местного самоуправления, а также подведомственных им организациях и учреждениях, подлежат получению в рамках межведомственного взаимодействия в случае, если такие документы не были представлены заявителем самостоятельно.</w:t>
      </w:r>
    </w:p>
    <w:p w:rsidR="009E467F" w:rsidRPr="003E5693" w:rsidRDefault="009E467F" w:rsidP="009E467F">
      <w:pPr>
        <w:ind w:firstLine="708"/>
        <w:jc w:val="both"/>
        <w:rPr>
          <w:sz w:val="20"/>
          <w:szCs w:val="20"/>
        </w:rPr>
      </w:pPr>
      <w:r w:rsidRPr="003E5693">
        <w:rPr>
          <w:sz w:val="20"/>
          <w:szCs w:val="20"/>
        </w:rPr>
        <w:t xml:space="preserve">12. </w:t>
      </w:r>
      <w:proofErr w:type="gramStart"/>
      <w:r w:rsidRPr="003E5693">
        <w:rPr>
          <w:sz w:val="20"/>
          <w:szCs w:val="20"/>
        </w:rPr>
        <w:t>Представление об установлении ежемесячной доплаты к пенсии (Приложение 2) вместе с заявлением об установлении доплаты к пенсии и оформленным пакетом документов, в соответствии с п. 13 настоящего Порядка, направляется в муниципальное учреждение «Централизованная бухгалтерия органов местного самоуправления и муниципальных учреждений Пугачевского муниципального района» руководителем органа (структурного подразделения органа) местного самоуправления, в котором заявитель замещал должность муниципальной службы перед увольнением, или</w:t>
      </w:r>
      <w:proofErr w:type="gramEnd"/>
      <w:r w:rsidRPr="003E5693">
        <w:rPr>
          <w:sz w:val="20"/>
          <w:szCs w:val="20"/>
        </w:rPr>
        <w:t xml:space="preserve"> руководителем органа (структурного подразделения органа) местного самоуправления, являющегося его правопреемником; либо органа (структурного подразделения органа) местного самоуправления, на который возложены функции ликвидированного органа (структурного подразделения органа), для принятия решения.</w:t>
      </w:r>
    </w:p>
    <w:p w:rsidR="009E467F" w:rsidRPr="003E5693" w:rsidRDefault="009E467F" w:rsidP="009E467F">
      <w:pPr>
        <w:ind w:firstLine="708"/>
        <w:jc w:val="both"/>
        <w:rPr>
          <w:sz w:val="20"/>
          <w:szCs w:val="20"/>
        </w:rPr>
      </w:pPr>
      <w:r w:rsidRPr="003E5693">
        <w:rPr>
          <w:sz w:val="20"/>
          <w:szCs w:val="20"/>
        </w:rPr>
        <w:t xml:space="preserve">13. </w:t>
      </w:r>
      <w:proofErr w:type="gramStart"/>
      <w:r w:rsidRPr="003E5693">
        <w:rPr>
          <w:sz w:val="20"/>
          <w:szCs w:val="20"/>
        </w:rPr>
        <w:t>Решение (Приложение 5) об установлении ежемесячной доплаты к пенсии лицам, замещавшим должности муниципальной службы, в том числе уволенным в связи с ликвидацией органов местного самоуправления (структурных подразделений органов местного самоуправления), принимается муниципальным учреждением «Централизованная бухгалтерия органов местного самоуправления и муниципальных учреждений Пугачевского муниципального района» в месячный срок со дня регистрации документов и направляется главе администрации Клинцовского муниципального образования для оформления</w:t>
      </w:r>
      <w:proofErr w:type="gramEnd"/>
      <w:r w:rsidRPr="003E5693">
        <w:rPr>
          <w:sz w:val="20"/>
          <w:szCs w:val="20"/>
        </w:rPr>
        <w:t xml:space="preserve"> постановления.</w:t>
      </w:r>
    </w:p>
    <w:p w:rsidR="009E467F" w:rsidRPr="003E5693" w:rsidRDefault="009E467F" w:rsidP="009E467F">
      <w:pPr>
        <w:ind w:firstLine="708"/>
        <w:jc w:val="both"/>
        <w:rPr>
          <w:sz w:val="20"/>
          <w:szCs w:val="20"/>
        </w:rPr>
      </w:pPr>
      <w:r w:rsidRPr="003E5693">
        <w:rPr>
          <w:sz w:val="20"/>
          <w:szCs w:val="20"/>
        </w:rPr>
        <w:t>О принятом решении муниципальное учреждение «Централизованная бухгалтерия органов местного самоуправления и муниципальных учреждений Пугачевского муниципального района» образования в 10-дневный срок уведомляет заявителя в письменной форме.</w:t>
      </w:r>
    </w:p>
    <w:p w:rsidR="009E467F" w:rsidRPr="003E5693" w:rsidRDefault="009E467F" w:rsidP="009E467F">
      <w:pPr>
        <w:ind w:firstLine="708"/>
        <w:jc w:val="both"/>
        <w:rPr>
          <w:sz w:val="20"/>
          <w:szCs w:val="20"/>
        </w:rPr>
      </w:pPr>
      <w:r w:rsidRPr="003E5693">
        <w:rPr>
          <w:sz w:val="20"/>
          <w:szCs w:val="20"/>
        </w:rPr>
        <w:t>В случае отказа в установлении ежемесячной доплаты к пенсии излагается его причина.</w:t>
      </w:r>
    </w:p>
    <w:p w:rsidR="009E467F" w:rsidRPr="003E5693" w:rsidRDefault="009E467F" w:rsidP="009E467F">
      <w:pPr>
        <w:ind w:firstLine="708"/>
        <w:jc w:val="both"/>
        <w:rPr>
          <w:sz w:val="20"/>
          <w:szCs w:val="20"/>
        </w:rPr>
      </w:pPr>
      <w:r w:rsidRPr="003E5693">
        <w:rPr>
          <w:sz w:val="20"/>
          <w:szCs w:val="20"/>
        </w:rPr>
        <w:t>14. Ежемесячная доплата к пенсии устанавливается и выплачивается со дня подачи заявления, но не ранее дня, следующего за днем увольнения с муниципальной службы и назначения (досрочного оформления) пенсии в соответствии с федеральным законодательством.</w:t>
      </w:r>
    </w:p>
    <w:p w:rsidR="009E467F" w:rsidRPr="003E5693" w:rsidRDefault="009E467F" w:rsidP="009E467F">
      <w:pPr>
        <w:ind w:firstLine="708"/>
        <w:jc w:val="both"/>
        <w:rPr>
          <w:sz w:val="20"/>
          <w:szCs w:val="20"/>
        </w:rPr>
      </w:pPr>
      <w:r w:rsidRPr="003E5693">
        <w:rPr>
          <w:sz w:val="20"/>
          <w:szCs w:val="20"/>
        </w:rPr>
        <w:t>15. Ежемесячная доплата к пенсии выплачивается за счет средств местного бюджета муниципальным учреждением «Централизованная бухгалтерия органов местного самоуправления и муниципальных учреждений Пугачевского муниципального района» через отделение Сберегательного банка Российской Федерации.</w:t>
      </w:r>
    </w:p>
    <w:p w:rsidR="009E467F" w:rsidRPr="003E5693" w:rsidRDefault="009E467F" w:rsidP="009E467F">
      <w:pPr>
        <w:ind w:firstLine="708"/>
        <w:jc w:val="both"/>
        <w:rPr>
          <w:sz w:val="20"/>
          <w:szCs w:val="20"/>
        </w:rPr>
      </w:pPr>
      <w:r w:rsidRPr="003E5693">
        <w:rPr>
          <w:sz w:val="20"/>
          <w:szCs w:val="20"/>
        </w:rPr>
        <w:t>16. При изменении в централизованном порядке должностных окладов, денежного содержания (денежного вознаграждения) по соответствующей должности муниципальной службы либо пенсии муниципальное учреждение  «Централизованная бухгалтерия органов местного самоуправления и муниципальных учреждений Пугачевского муниципального района» пересчитывает размер ежемесячной доплаты к пенсии. Выплата ежемесячной доплаты к пенсии в новом размере производится со дня изменения должностного оклада, денежного содержания (денежного вознаграждения) или пенсии.</w:t>
      </w:r>
    </w:p>
    <w:p w:rsidR="009E467F" w:rsidRPr="003E5693" w:rsidRDefault="009E467F" w:rsidP="009E467F">
      <w:pPr>
        <w:ind w:firstLine="708"/>
        <w:jc w:val="both"/>
        <w:rPr>
          <w:sz w:val="20"/>
          <w:szCs w:val="20"/>
        </w:rPr>
      </w:pPr>
      <w:r w:rsidRPr="003E5693">
        <w:rPr>
          <w:sz w:val="20"/>
          <w:szCs w:val="20"/>
        </w:rPr>
        <w:t>В случае если лицу, замещавшему должность муниципальной службы, назначены две пенсии, то при определении размера ежемесячной доплаты к пенсии учитывается сумма двух этих пенсий.</w:t>
      </w:r>
    </w:p>
    <w:p w:rsidR="009E467F" w:rsidRPr="003E5693" w:rsidRDefault="009E467F" w:rsidP="009E467F">
      <w:pPr>
        <w:ind w:firstLine="708"/>
        <w:jc w:val="both"/>
        <w:rPr>
          <w:sz w:val="20"/>
          <w:szCs w:val="20"/>
        </w:rPr>
      </w:pPr>
      <w:r w:rsidRPr="003E5693">
        <w:rPr>
          <w:sz w:val="20"/>
          <w:szCs w:val="20"/>
        </w:rPr>
        <w:t>Лицу, имеющему право на получение нескольких видов доплат к пенсии по различным основаниям, предусмотренным законодательством Российской Федерации, Саратовской области, производится выплата одного вида доплаты по его выбору.</w:t>
      </w:r>
    </w:p>
    <w:p w:rsidR="009E467F" w:rsidRPr="003E5693" w:rsidRDefault="009E467F" w:rsidP="009E467F">
      <w:pPr>
        <w:ind w:firstLine="708"/>
        <w:jc w:val="both"/>
        <w:rPr>
          <w:sz w:val="20"/>
          <w:szCs w:val="20"/>
        </w:rPr>
      </w:pPr>
      <w:r w:rsidRPr="003E5693">
        <w:rPr>
          <w:sz w:val="20"/>
          <w:szCs w:val="20"/>
        </w:rPr>
        <w:t>17. При замещении должности муниципальной службы  или государственной службы вновь выплата ежемесячной доплаты к пенсии приостанавливается со дня замещения соответствующей должности и возобновляется со дня, следующего за днем освобождения от должности. Возобновление выплаты ежемесячной доплаты к пенсии осуществляется применительно к порядку установления этой доплаты.</w:t>
      </w:r>
    </w:p>
    <w:p w:rsidR="009E467F" w:rsidRPr="003E5693" w:rsidRDefault="009E467F" w:rsidP="009E467F">
      <w:pPr>
        <w:ind w:firstLine="708"/>
        <w:jc w:val="both"/>
        <w:rPr>
          <w:sz w:val="20"/>
          <w:szCs w:val="20"/>
        </w:rPr>
      </w:pPr>
      <w:r w:rsidRPr="003E5693">
        <w:rPr>
          <w:sz w:val="20"/>
          <w:szCs w:val="20"/>
        </w:rPr>
        <w:t>Лицо, получающее доплату к пенсии, обязано в 5-дневный срок письменно сообщить в муниципальное учреждение «Централизованная бухгалтерия органов местного самоуправления и муниципальных учреждений Пугачевского муниципального района» сведения о поступлении на государственную или муниципальную службу.</w:t>
      </w:r>
    </w:p>
    <w:p w:rsidR="009E467F" w:rsidRPr="003E5693" w:rsidRDefault="009E467F" w:rsidP="009E467F">
      <w:pPr>
        <w:ind w:firstLine="708"/>
        <w:jc w:val="both"/>
        <w:rPr>
          <w:sz w:val="20"/>
          <w:szCs w:val="20"/>
        </w:rPr>
      </w:pPr>
      <w:r w:rsidRPr="003E5693">
        <w:rPr>
          <w:sz w:val="20"/>
          <w:szCs w:val="20"/>
        </w:rPr>
        <w:t>Суммы доплаты к пенсии, излишне выплаченные получателю вследствие недобросовестности с его стороны, возмещаются получателем в установленном законом порядке.</w:t>
      </w:r>
    </w:p>
    <w:p w:rsidR="009E467F" w:rsidRPr="003E5693" w:rsidRDefault="009E467F" w:rsidP="009E467F">
      <w:pPr>
        <w:ind w:firstLine="708"/>
        <w:jc w:val="both"/>
        <w:rPr>
          <w:sz w:val="20"/>
          <w:szCs w:val="20"/>
        </w:rPr>
      </w:pPr>
      <w:r w:rsidRPr="003E5693">
        <w:rPr>
          <w:sz w:val="20"/>
          <w:szCs w:val="20"/>
        </w:rPr>
        <w:t>18.В случае смерти лица, получавшего ежемесячную доплату к пенсии, ее выплата прекращается муниципальным учреждением «Централизованная бухгалтерия органов местного самоуправления и муниципальных учреждений Пугачевского муниципального района» с месяца, следующего за месяцем, в котором наступила смерть этого лица.</w:t>
      </w:r>
    </w:p>
    <w:p w:rsidR="009E467F" w:rsidRPr="003E5693" w:rsidRDefault="009E467F" w:rsidP="009E467F">
      <w:pPr>
        <w:ind w:firstLine="708"/>
        <w:jc w:val="both"/>
        <w:rPr>
          <w:sz w:val="20"/>
          <w:szCs w:val="20"/>
        </w:rPr>
      </w:pPr>
      <w:r w:rsidRPr="003E5693">
        <w:rPr>
          <w:sz w:val="20"/>
          <w:szCs w:val="20"/>
        </w:rPr>
        <w:t>19. Вопросы, связанные с установлением и выплатой ежемесячной доплаты к трудовой пенсии, не урегулированные настоящим Положением, разрешаются применительно к правилам назначения и выплаты трудовых пенсий.</w:t>
      </w:r>
    </w:p>
    <w:p w:rsidR="009E467F" w:rsidRPr="003E5693" w:rsidRDefault="009E467F" w:rsidP="009E467F">
      <w:pPr>
        <w:ind w:firstLine="708"/>
        <w:jc w:val="both"/>
        <w:rPr>
          <w:sz w:val="20"/>
          <w:szCs w:val="20"/>
        </w:rPr>
      </w:pPr>
    </w:p>
    <w:p w:rsidR="009E467F" w:rsidRPr="003E5693" w:rsidRDefault="009E467F" w:rsidP="009E467F">
      <w:pPr>
        <w:rPr>
          <w:sz w:val="20"/>
          <w:szCs w:val="20"/>
        </w:rPr>
      </w:pPr>
    </w:p>
    <w:p w:rsidR="009E467F" w:rsidRPr="003E5693" w:rsidRDefault="009E467F" w:rsidP="009E467F">
      <w:pPr>
        <w:rPr>
          <w:sz w:val="20"/>
          <w:szCs w:val="20"/>
        </w:rPr>
      </w:pPr>
    </w:p>
    <w:p w:rsidR="009E467F" w:rsidRPr="003E5693" w:rsidRDefault="009E467F" w:rsidP="009E467F">
      <w:pPr>
        <w:rPr>
          <w:sz w:val="20"/>
          <w:szCs w:val="20"/>
        </w:rPr>
      </w:pPr>
    </w:p>
    <w:p w:rsidR="009E467F" w:rsidRPr="003E5693" w:rsidRDefault="009E467F" w:rsidP="009E467F">
      <w:pPr>
        <w:rPr>
          <w:sz w:val="20"/>
          <w:szCs w:val="20"/>
        </w:rPr>
      </w:pPr>
    </w:p>
    <w:p w:rsidR="009E467F" w:rsidRPr="003E5693" w:rsidRDefault="009E467F" w:rsidP="009E467F">
      <w:pPr>
        <w:rPr>
          <w:sz w:val="20"/>
          <w:szCs w:val="20"/>
        </w:rPr>
      </w:pPr>
    </w:p>
    <w:p w:rsidR="009E467F" w:rsidRPr="003E5693" w:rsidRDefault="009E467F" w:rsidP="009E467F">
      <w:pPr>
        <w:rPr>
          <w:sz w:val="20"/>
          <w:szCs w:val="20"/>
        </w:rPr>
      </w:pPr>
    </w:p>
    <w:p w:rsidR="009E467F" w:rsidRPr="003E5693" w:rsidRDefault="009E467F" w:rsidP="009E467F">
      <w:pPr>
        <w:rPr>
          <w:sz w:val="20"/>
          <w:szCs w:val="20"/>
        </w:rPr>
      </w:pPr>
    </w:p>
    <w:p w:rsidR="009E467F" w:rsidRPr="003E5693" w:rsidRDefault="009E467F" w:rsidP="009E467F">
      <w:pPr>
        <w:rPr>
          <w:sz w:val="20"/>
          <w:szCs w:val="20"/>
        </w:rPr>
      </w:pPr>
    </w:p>
    <w:p w:rsidR="009E467F" w:rsidRPr="003E5693" w:rsidRDefault="009E467F" w:rsidP="009E467F">
      <w:pPr>
        <w:rPr>
          <w:sz w:val="20"/>
          <w:szCs w:val="20"/>
        </w:rPr>
      </w:pPr>
    </w:p>
    <w:p w:rsidR="009E467F" w:rsidRPr="003E5693" w:rsidRDefault="009E467F" w:rsidP="009E467F">
      <w:pPr>
        <w:rPr>
          <w:sz w:val="20"/>
          <w:szCs w:val="20"/>
        </w:rPr>
      </w:pPr>
    </w:p>
    <w:p w:rsidR="009E467F" w:rsidRPr="003E5693" w:rsidRDefault="009E467F" w:rsidP="009E467F">
      <w:pPr>
        <w:pStyle w:val="ConsPlusNormal"/>
        <w:widowControl/>
        <w:ind w:firstLine="0"/>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Приложение 1 </w:t>
      </w:r>
    </w:p>
    <w:p w:rsidR="009E467F" w:rsidRPr="003E5693" w:rsidRDefault="009E467F" w:rsidP="009E467F">
      <w:pPr>
        <w:pStyle w:val="ConsPlusNormal"/>
        <w:widowControl/>
        <w:ind w:firstLine="0"/>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к Положению о порядке </w:t>
      </w:r>
    </w:p>
    <w:p w:rsidR="009E467F" w:rsidRPr="003E5693" w:rsidRDefault="009E467F" w:rsidP="009E467F">
      <w:pPr>
        <w:pStyle w:val="ConsPlusNormal"/>
        <w:widowControl/>
        <w:ind w:firstLine="0"/>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установления, выплаты и </w:t>
      </w:r>
    </w:p>
    <w:p w:rsidR="009E467F" w:rsidRPr="003E5693" w:rsidRDefault="009E467F" w:rsidP="009E467F">
      <w:pPr>
        <w:pStyle w:val="ConsPlusNormal"/>
        <w:widowControl/>
        <w:ind w:firstLine="0"/>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перерасчета ежемесячной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00185B35" w:rsidRPr="00185B35">
        <w:rPr>
          <w:rFonts w:ascii="Times New Roman" w:hAnsi="Times New Roman" w:cs="Times New Roman"/>
        </w:rPr>
        <w:t xml:space="preserve">              </w:t>
      </w:r>
      <w:r w:rsidRPr="003E5693">
        <w:rPr>
          <w:rFonts w:ascii="Times New Roman" w:hAnsi="Times New Roman" w:cs="Times New Roman"/>
        </w:rPr>
        <w:t>доплаты к трудовой пенсии лицам,</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w:t>
      </w:r>
      <w:r w:rsidRPr="003E5693">
        <w:rPr>
          <w:rFonts w:ascii="Times New Roman" w:hAnsi="Times New Roman" w:cs="Times New Roman"/>
        </w:rPr>
        <w:tab/>
      </w:r>
      <w:r w:rsidRPr="003E5693">
        <w:rPr>
          <w:rFonts w:ascii="Times New Roman" w:hAnsi="Times New Roman" w:cs="Times New Roman"/>
        </w:rPr>
        <w:tab/>
      </w:r>
      <w:r w:rsidR="00185B35" w:rsidRPr="00185B35">
        <w:rPr>
          <w:rFonts w:ascii="Times New Roman" w:hAnsi="Times New Roman" w:cs="Times New Roman"/>
        </w:rPr>
        <w:t xml:space="preserve">              </w:t>
      </w:r>
      <w:proofErr w:type="gramStart"/>
      <w:r w:rsidRPr="003E5693">
        <w:rPr>
          <w:rFonts w:ascii="Times New Roman" w:hAnsi="Times New Roman" w:cs="Times New Roman"/>
        </w:rPr>
        <w:t>замещавшим</w:t>
      </w:r>
      <w:proofErr w:type="gramEnd"/>
      <w:r w:rsidRPr="003E5693">
        <w:rPr>
          <w:rFonts w:ascii="Times New Roman" w:hAnsi="Times New Roman" w:cs="Times New Roman"/>
        </w:rPr>
        <w:t xml:space="preserve">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00185B35" w:rsidRPr="00185B35">
        <w:rPr>
          <w:rFonts w:ascii="Times New Roman" w:hAnsi="Times New Roman" w:cs="Times New Roman"/>
        </w:rPr>
        <w:t xml:space="preserve">              </w:t>
      </w:r>
      <w:r w:rsidRPr="003E5693">
        <w:rPr>
          <w:rFonts w:ascii="Times New Roman" w:hAnsi="Times New Roman" w:cs="Times New Roman"/>
        </w:rPr>
        <w:t xml:space="preserve">должности муниципальной службы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00185B35" w:rsidRPr="00185B35">
        <w:rPr>
          <w:rFonts w:ascii="Times New Roman" w:hAnsi="Times New Roman" w:cs="Times New Roman"/>
        </w:rPr>
        <w:t xml:space="preserve">                            </w:t>
      </w:r>
      <w:r w:rsidRPr="003E5693">
        <w:rPr>
          <w:rFonts w:ascii="Times New Roman" w:hAnsi="Times New Roman" w:cs="Times New Roman"/>
        </w:rPr>
        <w:t xml:space="preserve">в органах местного самоуправления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00185B35" w:rsidRPr="00185B35">
        <w:rPr>
          <w:rFonts w:ascii="Times New Roman" w:hAnsi="Times New Roman" w:cs="Times New Roman"/>
        </w:rPr>
        <w:t xml:space="preserve">                            </w:t>
      </w:r>
      <w:r w:rsidRPr="003E5693">
        <w:rPr>
          <w:rFonts w:ascii="Times New Roman" w:hAnsi="Times New Roman" w:cs="Times New Roman"/>
        </w:rPr>
        <w:t xml:space="preserve">Клинцовского муниципального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        </w:t>
      </w:r>
      <w:r w:rsidR="00185B35" w:rsidRPr="00185B35">
        <w:rPr>
          <w:rFonts w:ascii="Times New Roman" w:hAnsi="Times New Roman" w:cs="Times New Roman"/>
        </w:rPr>
        <w:t xml:space="preserve">                               </w:t>
      </w:r>
      <w:r w:rsidR="001E1428" w:rsidRPr="001E1428">
        <w:rPr>
          <w:rFonts w:ascii="Times New Roman" w:hAnsi="Times New Roman" w:cs="Times New Roman"/>
        </w:rPr>
        <w:t xml:space="preserve"> </w:t>
      </w:r>
      <w:r w:rsidRPr="003E5693">
        <w:rPr>
          <w:rFonts w:ascii="Times New Roman" w:hAnsi="Times New Roman" w:cs="Times New Roman"/>
        </w:rPr>
        <w:t xml:space="preserve">  образования Пугачевского </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w:t>
      </w:r>
      <w:r w:rsidR="00185B35" w:rsidRPr="00185B35">
        <w:rPr>
          <w:rFonts w:ascii="Times New Roman" w:hAnsi="Times New Roman" w:cs="Times New Roman"/>
        </w:rPr>
        <w:t xml:space="preserve">                            </w:t>
      </w:r>
      <w:r w:rsidRPr="003E5693">
        <w:rPr>
          <w:rFonts w:ascii="Times New Roman" w:hAnsi="Times New Roman" w:cs="Times New Roman"/>
        </w:rPr>
        <w:t>муниципального района</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00185B35" w:rsidRPr="00B70FF9">
        <w:rPr>
          <w:rFonts w:ascii="Times New Roman" w:hAnsi="Times New Roman" w:cs="Times New Roman"/>
        </w:rPr>
        <w:t xml:space="preserve"> </w:t>
      </w:r>
      <w:r w:rsidRPr="003E5693">
        <w:rPr>
          <w:rFonts w:ascii="Times New Roman" w:hAnsi="Times New Roman" w:cs="Times New Roman"/>
        </w:rPr>
        <w:tab/>
      </w:r>
      <w:r w:rsidRPr="003E5693">
        <w:rPr>
          <w:rFonts w:ascii="Times New Roman" w:hAnsi="Times New Roman" w:cs="Times New Roman"/>
        </w:rPr>
        <w:tab/>
        <w:t>Саратовской области</w:t>
      </w:r>
    </w:p>
    <w:p w:rsidR="009E467F" w:rsidRPr="003E5693" w:rsidRDefault="009E467F" w:rsidP="009E467F">
      <w:pPr>
        <w:pStyle w:val="ConsPlusNormal"/>
        <w:widowControl/>
        <w:ind w:firstLine="0"/>
      </w:pPr>
      <w:r w:rsidRPr="003E5693">
        <w:t xml:space="preserve">                            </w:t>
      </w:r>
    </w:p>
    <w:p w:rsidR="009E467F" w:rsidRPr="003E5693" w:rsidRDefault="009E467F" w:rsidP="009E467F">
      <w:pPr>
        <w:pStyle w:val="ConsPlusNonformat"/>
        <w:widowControl/>
      </w:pPr>
    </w:p>
    <w:p w:rsidR="009E467F" w:rsidRPr="003E5693" w:rsidRDefault="009E467F" w:rsidP="009E467F">
      <w:pPr>
        <w:pStyle w:val="ConsPlusNonformat"/>
        <w:widowControl/>
        <w:rPr>
          <w:rFonts w:ascii="Times New Roman" w:hAnsi="Times New Roman" w:cs="Times New Roman"/>
        </w:rPr>
      </w:pPr>
      <w:r w:rsidRPr="003E5693">
        <w:t xml:space="preserve">                                          </w:t>
      </w:r>
      <w:r w:rsidRPr="003E5693">
        <w:rPr>
          <w:rFonts w:ascii="Times New Roman" w:hAnsi="Times New Roman" w:cs="Times New Roman"/>
        </w:rPr>
        <w:t xml:space="preserve">Главе Клинцовского </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муниципального образования</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_____________________________________</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от __________________________________</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(фамилия, имя и отчество заявителя)</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_____________________________________</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(должность заявителя)</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Домашний адрес: _____________________</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_____________________________________  </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Телефон _____________________________</w:t>
      </w:r>
    </w:p>
    <w:p w:rsidR="009E467F" w:rsidRPr="003E5693" w:rsidRDefault="009E467F" w:rsidP="009E467F">
      <w:pPr>
        <w:pStyle w:val="ConsPlusNonformat"/>
        <w:widowControl/>
        <w:rPr>
          <w:rFonts w:ascii="Times New Roman" w:hAnsi="Times New Roman" w:cs="Times New Roman"/>
        </w:rPr>
      </w:pPr>
    </w:p>
    <w:p w:rsidR="009E467F" w:rsidRPr="003E5693" w:rsidRDefault="009E467F" w:rsidP="009E467F">
      <w:pPr>
        <w:pStyle w:val="ConsPlusNonformat"/>
        <w:widowControl/>
        <w:jc w:val="center"/>
        <w:rPr>
          <w:rFonts w:ascii="Times New Roman" w:hAnsi="Times New Roman" w:cs="Times New Roman"/>
        </w:rPr>
      </w:pPr>
      <w:r w:rsidRPr="003E5693">
        <w:rPr>
          <w:rFonts w:ascii="Times New Roman" w:hAnsi="Times New Roman" w:cs="Times New Roman"/>
          <w:b/>
        </w:rPr>
        <w:t>ЗАЯВЛЕНИЕ</w:t>
      </w:r>
    </w:p>
    <w:p w:rsidR="009E467F" w:rsidRPr="003E5693" w:rsidRDefault="009E467F" w:rsidP="009E467F">
      <w:pPr>
        <w:pStyle w:val="ConsPlusNonformat"/>
        <w:widowControl/>
        <w:jc w:val="both"/>
        <w:rPr>
          <w:rFonts w:ascii="Times New Roman" w:hAnsi="Times New Roman" w:cs="Times New Roman"/>
        </w:rPr>
      </w:pPr>
      <w:r w:rsidRPr="003E5693">
        <w:rPr>
          <w:rFonts w:ascii="Times New Roman" w:hAnsi="Times New Roman" w:cs="Times New Roman"/>
        </w:rPr>
        <w:t xml:space="preserve">    </w:t>
      </w:r>
      <w:proofErr w:type="gramStart"/>
      <w:r w:rsidRPr="003E5693">
        <w:rPr>
          <w:rFonts w:ascii="Times New Roman" w:hAnsi="Times New Roman" w:cs="Times New Roman"/>
        </w:rPr>
        <w:t xml:space="preserve">В соответствии с решением Совета Клинцовского муниципального образования Пугачевского муниципального района  Саратовской области от __ ______№ __ "Об  утверждении Положения   о порядке установления,   выплаты  и  перерасчета ежемесячной доплаты к трудовой пенсии лицам, замещавшим   должности муниципальной службы в органах местного самоуправлении Клинцовского муниципального образования Пугачевского района Саратовской области»  прошу установить мне ежемесячную доплату  к  назначенной трудовой   пенсии   </w:t>
      </w:r>
      <w:proofErr w:type="gramEnd"/>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__________________________________________________________________</w:t>
      </w:r>
    </w:p>
    <w:p w:rsidR="009E467F" w:rsidRPr="003E5693" w:rsidRDefault="009E467F" w:rsidP="009E467F">
      <w:pPr>
        <w:pStyle w:val="ConsPlusNonformat"/>
        <w:widowControl/>
        <w:jc w:val="center"/>
        <w:rPr>
          <w:rFonts w:ascii="Times New Roman" w:hAnsi="Times New Roman" w:cs="Times New Roman"/>
        </w:rPr>
      </w:pPr>
      <w:r w:rsidRPr="003E5693">
        <w:rPr>
          <w:rFonts w:ascii="Times New Roman" w:hAnsi="Times New Roman" w:cs="Times New Roman"/>
        </w:rPr>
        <w:t>(вид пенсии)</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Трудовую  пенсию    получаю </w:t>
      </w:r>
      <w:proofErr w:type="gramStart"/>
      <w:r w:rsidRPr="003E5693">
        <w:rPr>
          <w:rFonts w:ascii="Times New Roman" w:hAnsi="Times New Roman" w:cs="Times New Roman"/>
        </w:rPr>
        <w:t>в</w:t>
      </w:r>
      <w:proofErr w:type="gramEnd"/>
      <w:r w:rsidRPr="003E5693">
        <w:rPr>
          <w:rFonts w:ascii="Times New Roman" w:hAnsi="Times New Roman" w:cs="Times New Roman"/>
        </w:rPr>
        <w:t xml:space="preserve"> __________________________________________________________________</w:t>
      </w:r>
    </w:p>
    <w:p w:rsidR="009E467F" w:rsidRPr="003E5693" w:rsidRDefault="009E467F" w:rsidP="009E467F">
      <w:pPr>
        <w:pStyle w:val="ConsPlusNonformat"/>
        <w:widowControl/>
        <w:jc w:val="center"/>
        <w:rPr>
          <w:rFonts w:ascii="Times New Roman" w:hAnsi="Times New Roman" w:cs="Times New Roman"/>
        </w:rPr>
      </w:pPr>
      <w:r w:rsidRPr="003E5693">
        <w:rPr>
          <w:rFonts w:ascii="Times New Roman" w:hAnsi="Times New Roman" w:cs="Times New Roman"/>
        </w:rPr>
        <w:t>(наименование органа, осуществляющего выплату пенсии)</w:t>
      </w:r>
    </w:p>
    <w:p w:rsidR="009E467F" w:rsidRPr="003E5693" w:rsidRDefault="009E467F" w:rsidP="009E467F">
      <w:pPr>
        <w:pStyle w:val="ConsPlusNonformat"/>
        <w:widowControl/>
        <w:jc w:val="both"/>
        <w:rPr>
          <w:rFonts w:ascii="Times New Roman" w:hAnsi="Times New Roman" w:cs="Times New Roman"/>
        </w:rPr>
      </w:pPr>
      <w:r w:rsidRPr="003E5693">
        <w:rPr>
          <w:rFonts w:ascii="Times New Roman" w:hAnsi="Times New Roman" w:cs="Times New Roman"/>
        </w:rPr>
        <w:t xml:space="preserve">    При замещении должности муниципальной службы вновь обязуюсь сообщить об этом муниципальному учреждению «Централизованная бухгалтерия органов местного самоуправления и муниципальных учреждений Пугачевского муниципального района», выплачивающему ежемесячную доплату трудовой пенсии в 5-дневный срок.</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"___"__________20__г.                                       ___________________________</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(подпись заявителя)</w:t>
      </w:r>
    </w:p>
    <w:p w:rsidR="009E467F" w:rsidRPr="003E5693" w:rsidRDefault="009E467F" w:rsidP="009E467F">
      <w:pPr>
        <w:pStyle w:val="ConsPlusNormal"/>
        <w:widowControl/>
        <w:ind w:firstLine="0"/>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                 </w:t>
      </w:r>
    </w:p>
    <w:p w:rsidR="009E467F" w:rsidRPr="003E5693" w:rsidRDefault="009E467F" w:rsidP="009E467F">
      <w:pPr>
        <w:pStyle w:val="ConsPlusNormal"/>
        <w:widowControl/>
        <w:ind w:firstLine="0"/>
        <w:rPr>
          <w:rFonts w:ascii="Times New Roman" w:hAnsi="Times New Roman" w:cs="Times New Roman"/>
        </w:rPr>
      </w:pPr>
    </w:p>
    <w:p w:rsidR="009E467F" w:rsidRPr="003E5693" w:rsidRDefault="009E467F" w:rsidP="009E467F">
      <w:pPr>
        <w:pStyle w:val="ConsPlusNormal"/>
        <w:widowControl/>
        <w:ind w:firstLine="0"/>
        <w:rPr>
          <w:rFonts w:ascii="Times New Roman" w:hAnsi="Times New Roman" w:cs="Times New Roman"/>
        </w:rPr>
      </w:pPr>
      <w:r w:rsidRPr="003E5693">
        <w:rPr>
          <w:rFonts w:ascii="Times New Roman" w:hAnsi="Times New Roman" w:cs="Times New Roman"/>
        </w:rPr>
        <w:t xml:space="preserve">                                                 </w:t>
      </w:r>
      <w:r w:rsidRPr="003E5693">
        <w:rPr>
          <w:rFonts w:ascii="Times New Roman" w:hAnsi="Times New Roman" w:cs="Times New Roman"/>
        </w:rPr>
        <w:tab/>
        <w:t xml:space="preserve">                   </w:t>
      </w:r>
      <w:r w:rsidR="00B9264B" w:rsidRPr="00B70FF9">
        <w:rPr>
          <w:rFonts w:ascii="Times New Roman" w:hAnsi="Times New Roman" w:cs="Times New Roman"/>
        </w:rPr>
        <w:t xml:space="preserve">                      </w:t>
      </w:r>
      <w:r w:rsidRPr="003E5693">
        <w:rPr>
          <w:rFonts w:ascii="Times New Roman" w:hAnsi="Times New Roman" w:cs="Times New Roman"/>
        </w:rPr>
        <w:t xml:space="preserve"> Приложение 2 </w:t>
      </w:r>
    </w:p>
    <w:p w:rsidR="009E467F" w:rsidRPr="003E5693" w:rsidRDefault="009E467F" w:rsidP="009E467F">
      <w:pPr>
        <w:pStyle w:val="ConsPlusNormal"/>
        <w:widowControl/>
        <w:ind w:firstLine="0"/>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к Положению о порядке </w:t>
      </w:r>
    </w:p>
    <w:p w:rsidR="009E467F" w:rsidRPr="003E5693" w:rsidRDefault="009E467F" w:rsidP="009E467F">
      <w:pPr>
        <w:pStyle w:val="ConsPlusNormal"/>
        <w:widowControl/>
        <w:ind w:firstLine="0"/>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установления, выплаты и </w:t>
      </w:r>
    </w:p>
    <w:p w:rsidR="009E467F" w:rsidRPr="003E5693" w:rsidRDefault="009E467F" w:rsidP="009E467F">
      <w:pPr>
        <w:pStyle w:val="ConsPlusNormal"/>
        <w:widowControl/>
        <w:ind w:firstLine="0"/>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перерасчета ежемесячной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00B9264B">
        <w:rPr>
          <w:rFonts w:ascii="Times New Roman" w:hAnsi="Times New Roman" w:cs="Times New Roman"/>
        </w:rPr>
        <w:t xml:space="preserve">           </w:t>
      </w:r>
      <w:r w:rsidR="00B9264B" w:rsidRPr="00B9264B">
        <w:rPr>
          <w:rFonts w:ascii="Times New Roman" w:hAnsi="Times New Roman" w:cs="Times New Roman"/>
        </w:rPr>
        <w:t xml:space="preserve">   </w:t>
      </w:r>
      <w:r w:rsidRPr="003E5693">
        <w:rPr>
          <w:rFonts w:ascii="Times New Roman" w:hAnsi="Times New Roman" w:cs="Times New Roman"/>
        </w:rPr>
        <w:t>доплаты к трудовой пенсии лицам,</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w:t>
      </w:r>
      <w:r w:rsidRPr="003E5693">
        <w:rPr>
          <w:rFonts w:ascii="Times New Roman" w:hAnsi="Times New Roman" w:cs="Times New Roman"/>
        </w:rPr>
        <w:tab/>
      </w:r>
      <w:r w:rsidRPr="003E5693">
        <w:rPr>
          <w:rFonts w:ascii="Times New Roman" w:hAnsi="Times New Roman" w:cs="Times New Roman"/>
        </w:rPr>
        <w:tab/>
      </w:r>
      <w:r w:rsidR="00B9264B" w:rsidRPr="00B9264B">
        <w:rPr>
          <w:rFonts w:ascii="Times New Roman" w:hAnsi="Times New Roman" w:cs="Times New Roman"/>
        </w:rPr>
        <w:t xml:space="preserve">              </w:t>
      </w:r>
      <w:proofErr w:type="gramStart"/>
      <w:r w:rsidRPr="003E5693">
        <w:rPr>
          <w:rFonts w:ascii="Times New Roman" w:hAnsi="Times New Roman" w:cs="Times New Roman"/>
        </w:rPr>
        <w:t>замещавшим</w:t>
      </w:r>
      <w:proofErr w:type="gramEnd"/>
      <w:r w:rsidRPr="003E5693">
        <w:rPr>
          <w:rFonts w:ascii="Times New Roman" w:hAnsi="Times New Roman" w:cs="Times New Roman"/>
        </w:rPr>
        <w:t xml:space="preserve">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00B9264B" w:rsidRPr="00B9264B">
        <w:rPr>
          <w:rFonts w:ascii="Times New Roman" w:hAnsi="Times New Roman" w:cs="Times New Roman"/>
        </w:rPr>
        <w:t xml:space="preserve">              </w:t>
      </w:r>
      <w:r w:rsidRPr="003E5693">
        <w:rPr>
          <w:rFonts w:ascii="Times New Roman" w:hAnsi="Times New Roman" w:cs="Times New Roman"/>
        </w:rPr>
        <w:t xml:space="preserve">должности муниципальной службы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00B9264B" w:rsidRPr="00B9264B">
        <w:rPr>
          <w:rFonts w:ascii="Times New Roman" w:hAnsi="Times New Roman" w:cs="Times New Roman"/>
        </w:rPr>
        <w:t xml:space="preserve">                            </w:t>
      </w:r>
      <w:r w:rsidRPr="003E5693">
        <w:rPr>
          <w:rFonts w:ascii="Times New Roman" w:hAnsi="Times New Roman" w:cs="Times New Roman"/>
        </w:rPr>
        <w:t xml:space="preserve">в органах местного самоуправления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00B9264B" w:rsidRPr="00B9264B">
        <w:rPr>
          <w:rFonts w:ascii="Times New Roman" w:hAnsi="Times New Roman" w:cs="Times New Roman"/>
        </w:rPr>
        <w:t xml:space="preserve">                            </w:t>
      </w:r>
      <w:r w:rsidRPr="003E5693">
        <w:rPr>
          <w:rFonts w:ascii="Times New Roman" w:hAnsi="Times New Roman" w:cs="Times New Roman"/>
        </w:rPr>
        <w:t xml:space="preserve">Клинцовского муниципального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          </w:t>
      </w:r>
      <w:r w:rsidR="00B9264B" w:rsidRPr="00B9264B">
        <w:rPr>
          <w:rFonts w:ascii="Times New Roman" w:hAnsi="Times New Roman" w:cs="Times New Roman"/>
        </w:rPr>
        <w:t xml:space="preserve">                                </w:t>
      </w:r>
      <w:r w:rsidRPr="003E5693">
        <w:rPr>
          <w:rFonts w:ascii="Times New Roman" w:hAnsi="Times New Roman" w:cs="Times New Roman"/>
        </w:rPr>
        <w:t xml:space="preserve">образования Пугачевского </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w:t>
      </w:r>
      <w:r w:rsidR="00B9264B" w:rsidRPr="00B70FF9">
        <w:rPr>
          <w:rFonts w:ascii="Times New Roman" w:hAnsi="Times New Roman" w:cs="Times New Roman"/>
        </w:rPr>
        <w:t xml:space="preserve">                            </w:t>
      </w:r>
      <w:r w:rsidRPr="003E5693">
        <w:rPr>
          <w:rFonts w:ascii="Times New Roman" w:hAnsi="Times New Roman" w:cs="Times New Roman"/>
        </w:rPr>
        <w:t xml:space="preserve"> муниципального района</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Саратовской области</w:t>
      </w:r>
    </w:p>
    <w:p w:rsidR="009E467F" w:rsidRPr="003E5693" w:rsidRDefault="009E467F" w:rsidP="009E467F">
      <w:pPr>
        <w:pStyle w:val="ConsPlusNormal"/>
        <w:widowControl/>
        <w:ind w:firstLine="0"/>
        <w:jc w:val="center"/>
      </w:pP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__________________________________________________________________</w:t>
      </w:r>
    </w:p>
    <w:p w:rsidR="009E467F" w:rsidRPr="003E5693" w:rsidRDefault="009E467F" w:rsidP="009E467F">
      <w:pPr>
        <w:pStyle w:val="ConsPlusNonformat"/>
        <w:widowControl/>
        <w:jc w:val="center"/>
        <w:rPr>
          <w:rFonts w:ascii="Times New Roman" w:hAnsi="Times New Roman" w:cs="Times New Roman"/>
        </w:rPr>
      </w:pPr>
      <w:r w:rsidRPr="003E5693">
        <w:rPr>
          <w:rFonts w:ascii="Times New Roman" w:hAnsi="Times New Roman" w:cs="Times New Roman"/>
        </w:rPr>
        <w:t>(наименование органа (структурного подразделения органа) местного самоуправления)</w:t>
      </w:r>
    </w:p>
    <w:p w:rsidR="009E467F" w:rsidRPr="003E5693" w:rsidRDefault="009E467F" w:rsidP="009E467F">
      <w:pPr>
        <w:pStyle w:val="ConsPlusNonformat"/>
        <w:widowControl/>
        <w:rPr>
          <w:rFonts w:ascii="Times New Roman" w:hAnsi="Times New Roman" w:cs="Times New Roman"/>
        </w:rPr>
      </w:pPr>
    </w:p>
    <w:p w:rsidR="009E467F" w:rsidRPr="003E5693" w:rsidRDefault="009E467F" w:rsidP="009E467F">
      <w:pPr>
        <w:pStyle w:val="ConsPlusNonformat"/>
        <w:widowControl/>
        <w:jc w:val="center"/>
        <w:rPr>
          <w:rFonts w:ascii="Times New Roman" w:hAnsi="Times New Roman" w:cs="Times New Roman"/>
          <w:b/>
        </w:rPr>
      </w:pPr>
      <w:r w:rsidRPr="003E5693">
        <w:rPr>
          <w:rFonts w:ascii="Times New Roman" w:hAnsi="Times New Roman" w:cs="Times New Roman"/>
          <w:b/>
        </w:rPr>
        <w:t>ПРЕДСТАВЛЕНИЕ</w:t>
      </w:r>
    </w:p>
    <w:p w:rsidR="009E467F" w:rsidRPr="003E5693" w:rsidRDefault="009E467F" w:rsidP="009E467F">
      <w:pPr>
        <w:pStyle w:val="ConsPlusNonformat"/>
        <w:widowControl/>
        <w:rPr>
          <w:rFonts w:ascii="Times New Roman" w:hAnsi="Times New Roman" w:cs="Times New Roman"/>
        </w:rPr>
      </w:pP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"___"_______20_ г.</w:t>
      </w:r>
    </w:p>
    <w:p w:rsidR="009E467F" w:rsidRPr="003E5693" w:rsidRDefault="009E467F" w:rsidP="009E467F">
      <w:pPr>
        <w:pStyle w:val="ConsPlusNonformat"/>
        <w:widowControl/>
        <w:rPr>
          <w:rFonts w:ascii="Times New Roman" w:hAnsi="Times New Roman" w:cs="Times New Roman"/>
        </w:rPr>
      </w:pPr>
    </w:p>
    <w:p w:rsidR="009E467F" w:rsidRPr="003E5693" w:rsidRDefault="009E467F" w:rsidP="009E467F">
      <w:pPr>
        <w:pStyle w:val="ConsPlusNonformat"/>
        <w:widowControl/>
        <w:jc w:val="both"/>
        <w:rPr>
          <w:rFonts w:ascii="Times New Roman" w:hAnsi="Times New Roman" w:cs="Times New Roman"/>
        </w:rPr>
      </w:pPr>
      <w:r w:rsidRPr="003E5693">
        <w:rPr>
          <w:rFonts w:ascii="Times New Roman" w:hAnsi="Times New Roman" w:cs="Times New Roman"/>
        </w:rPr>
        <w:lastRenderedPageBreak/>
        <w:t xml:space="preserve">      </w:t>
      </w:r>
      <w:proofErr w:type="gramStart"/>
      <w:r w:rsidRPr="003E5693">
        <w:rPr>
          <w:rFonts w:ascii="Times New Roman" w:hAnsi="Times New Roman" w:cs="Times New Roman"/>
        </w:rPr>
        <w:t xml:space="preserve">Об установлении ежемесячной доплаты к трудовой пенсии в соответствии с решением Совета Клинцовского муниципального образования Пугачевского муниципального района  Саратовской области от __ ______№ __ "Об  утверждении Положения   о порядке установления,   выплаты  и  перерасчета ежемесячной доплаты к трудовой пенсии лицам, замещавшим   должности муниципальной службы в органах местного самоуправлении Клинцовского муниципального образования Пугачевского района Саратовской области»: </w:t>
      </w:r>
      <w:proofErr w:type="gramEnd"/>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-установить с " ___ " ________ 20___ года</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__________________________________________________________________</w:t>
      </w:r>
    </w:p>
    <w:p w:rsidR="009E467F" w:rsidRPr="003E5693" w:rsidRDefault="009E467F" w:rsidP="009E467F">
      <w:pPr>
        <w:pStyle w:val="ConsPlusNonformat"/>
        <w:widowControl/>
        <w:jc w:val="center"/>
        <w:rPr>
          <w:rFonts w:ascii="Times New Roman" w:hAnsi="Times New Roman" w:cs="Times New Roman"/>
        </w:rPr>
      </w:pPr>
      <w:r w:rsidRPr="003E5693">
        <w:rPr>
          <w:rFonts w:ascii="Times New Roman" w:hAnsi="Times New Roman" w:cs="Times New Roman"/>
        </w:rPr>
        <w:t>(фамилия, имя, отчество лица)</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w:t>
      </w:r>
      <w:proofErr w:type="gramStart"/>
      <w:r w:rsidRPr="003E5693">
        <w:rPr>
          <w:rFonts w:ascii="Times New Roman" w:hAnsi="Times New Roman" w:cs="Times New Roman"/>
        </w:rPr>
        <w:t>замещавшему</w:t>
      </w:r>
      <w:proofErr w:type="gramEnd"/>
      <w:r w:rsidRPr="003E5693">
        <w:rPr>
          <w:rFonts w:ascii="Times New Roman" w:hAnsi="Times New Roman" w:cs="Times New Roman"/>
        </w:rPr>
        <w:t xml:space="preserve"> (ей) должность муниципальной службы</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__________________________________________________________________</w:t>
      </w:r>
    </w:p>
    <w:p w:rsidR="009E467F" w:rsidRPr="003E5693" w:rsidRDefault="009E467F" w:rsidP="009E467F">
      <w:pPr>
        <w:pStyle w:val="ConsPlusNonformat"/>
        <w:widowControl/>
        <w:jc w:val="center"/>
        <w:rPr>
          <w:rFonts w:ascii="Times New Roman" w:hAnsi="Times New Roman" w:cs="Times New Roman"/>
        </w:rPr>
      </w:pPr>
      <w:r w:rsidRPr="003E5693">
        <w:rPr>
          <w:rFonts w:ascii="Times New Roman" w:hAnsi="Times New Roman" w:cs="Times New Roman"/>
        </w:rPr>
        <w:t>(наименование должности)</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в ________________________________________________________________</w:t>
      </w:r>
    </w:p>
    <w:p w:rsidR="009E467F" w:rsidRPr="003E5693" w:rsidRDefault="009E467F" w:rsidP="009E467F">
      <w:pPr>
        <w:pStyle w:val="ConsPlusNonformat"/>
        <w:widowControl/>
        <w:jc w:val="center"/>
        <w:rPr>
          <w:rFonts w:ascii="Times New Roman" w:hAnsi="Times New Roman" w:cs="Times New Roman"/>
        </w:rPr>
      </w:pPr>
      <w:r w:rsidRPr="003E5693">
        <w:rPr>
          <w:rFonts w:ascii="Times New Roman" w:hAnsi="Times New Roman" w:cs="Times New Roman"/>
        </w:rPr>
        <w:t>(наименование органа (структурного подразделения органа) местного самоуправления)</w:t>
      </w:r>
    </w:p>
    <w:p w:rsidR="009E467F" w:rsidRPr="003E5693" w:rsidRDefault="009E467F" w:rsidP="009E467F">
      <w:pPr>
        <w:pStyle w:val="ConsPlusNonformat"/>
        <w:widowControl/>
        <w:jc w:val="both"/>
        <w:rPr>
          <w:rFonts w:ascii="Times New Roman" w:hAnsi="Times New Roman" w:cs="Times New Roman"/>
        </w:rPr>
      </w:pPr>
      <w:r w:rsidRPr="003E5693">
        <w:rPr>
          <w:rFonts w:ascii="Times New Roman" w:hAnsi="Times New Roman" w:cs="Times New Roman"/>
        </w:rPr>
        <w:t xml:space="preserve">    исходя  из  стажа  муниципальной   (государственной)    службы</w:t>
      </w:r>
    </w:p>
    <w:p w:rsidR="009E467F" w:rsidRPr="003E5693" w:rsidRDefault="009E467F" w:rsidP="009E467F">
      <w:pPr>
        <w:pStyle w:val="ConsPlusNonformat"/>
        <w:widowControl/>
        <w:jc w:val="both"/>
        <w:rPr>
          <w:rFonts w:ascii="Times New Roman" w:hAnsi="Times New Roman" w:cs="Times New Roman"/>
        </w:rPr>
      </w:pPr>
      <w:r w:rsidRPr="003E5693">
        <w:rPr>
          <w:rFonts w:ascii="Times New Roman" w:hAnsi="Times New Roman" w:cs="Times New Roman"/>
        </w:rPr>
        <w:t>_____________ лет   ежемесячную   доплату,  составляющую  суммарно</w:t>
      </w:r>
    </w:p>
    <w:p w:rsidR="009E467F" w:rsidRPr="003E5693" w:rsidRDefault="009E467F" w:rsidP="009E467F">
      <w:pPr>
        <w:pStyle w:val="ConsPlusNonformat"/>
        <w:widowControl/>
        <w:jc w:val="both"/>
        <w:rPr>
          <w:rFonts w:ascii="Times New Roman" w:hAnsi="Times New Roman" w:cs="Times New Roman"/>
        </w:rPr>
      </w:pPr>
      <w:r w:rsidRPr="003E5693">
        <w:rPr>
          <w:rFonts w:ascii="Times New Roman" w:hAnsi="Times New Roman" w:cs="Times New Roman"/>
        </w:rPr>
        <w:t xml:space="preserve">с учетом трудовой пенсии  __________________________________________  </w:t>
      </w:r>
    </w:p>
    <w:p w:rsidR="009E467F" w:rsidRPr="003E5693" w:rsidRDefault="009E467F" w:rsidP="009E467F">
      <w:pPr>
        <w:pStyle w:val="ConsPlusNonformat"/>
        <w:widowControl/>
        <w:jc w:val="both"/>
        <w:rPr>
          <w:rFonts w:ascii="Times New Roman" w:hAnsi="Times New Roman" w:cs="Times New Roman"/>
        </w:rPr>
      </w:pPr>
      <w:r w:rsidRPr="003E5693">
        <w:rPr>
          <w:rFonts w:ascii="Times New Roman" w:hAnsi="Times New Roman" w:cs="Times New Roman"/>
        </w:rPr>
        <w:t xml:space="preserve">                                                                                                                  (вид пенсии)</w:t>
      </w:r>
    </w:p>
    <w:p w:rsidR="009E467F" w:rsidRPr="003E5693" w:rsidRDefault="009E467F" w:rsidP="009E467F">
      <w:pPr>
        <w:pStyle w:val="ConsPlusNonformat"/>
        <w:widowControl/>
        <w:jc w:val="both"/>
        <w:rPr>
          <w:rFonts w:ascii="Times New Roman" w:hAnsi="Times New Roman" w:cs="Times New Roman"/>
        </w:rPr>
      </w:pPr>
      <w:r w:rsidRPr="003E5693">
        <w:rPr>
          <w:rFonts w:ascii="Times New Roman" w:hAnsi="Times New Roman" w:cs="Times New Roman"/>
        </w:rPr>
        <w:t xml:space="preserve"> _______  процентов      месячного       денежного       содержания муниципального служащего </w:t>
      </w:r>
    </w:p>
    <w:p w:rsidR="009E467F" w:rsidRPr="003E5693" w:rsidRDefault="009E467F" w:rsidP="009E467F">
      <w:pPr>
        <w:pStyle w:val="ConsPlusNonformat"/>
        <w:widowControl/>
        <w:jc w:val="both"/>
        <w:rPr>
          <w:rFonts w:ascii="Times New Roman" w:hAnsi="Times New Roman" w:cs="Times New Roman"/>
        </w:rPr>
      </w:pPr>
      <w:r w:rsidRPr="003E5693">
        <w:rPr>
          <w:rFonts w:ascii="Times New Roman" w:hAnsi="Times New Roman" w:cs="Times New Roman"/>
        </w:rPr>
        <w:t xml:space="preserve"> </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Руководитель органа</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(структурного подразделения органа) ______________________________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(подпись, фамилия, инициалы)                   </w:t>
      </w:r>
    </w:p>
    <w:p w:rsidR="009E467F" w:rsidRPr="003E5693" w:rsidRDefault="009E467F" w:rsidP="009E467F">
      <w:pPr>
        <w:pStyle w:val="ConsPlusNormal"/>
        <w:widowControl/>
        <w:ind w:firstLine="0"/>
        <w:jc w:val="both"/>
        <w:rPr>
          <w:rFonts w:ascii="Times New Roman" w:hAnsi="Times New Roman" w:cs="Times New Roman"/>
        </w:rPr>
      </w:pPr>
    </w:p>
    <w:p w:rsidR="009E467F" w:rsidRPr="003E5693" w:rsidRDefault="009E467F" w:rsidP="009E467F">
      <w:pPr>
        <w:pStyle w:val="ConsPlusNormal"/>
        <w:widowControl/>
        <w:ind w:firstLine="0"/>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p>
    <w:p w:rsidR="009E467F" w:rsidRPr="003E5693" w:rsidRDefault="009E467F" w:rsidP="009E467F">
      <w:pPr>
        <w:pStyle w:val="ConsPlusNormal"/>
        <w:widowControl/>
        <w:ind w:firstLine="0"/>
        <w:rPr>
          <w:rFonts w:ascii="Times New Roman" w:hAnsi="Times New Roman" w:cs="Times New Roman"/>
        </w:rPr>
      </w:pPr>
    </w:p>
    <w:p w:rsidR="009E467F" w:rsidRPr="003E5693" w:rsidRDefault="009E467F" w:rsidP="009E467F">
      <w:pPr>
        <w:pStyle w:val="ConsPlusNormal"/>
        <w:widowControl/>
        <w:ind w:firstLine="0"/>
        <w:rPr>
          <w:rFonts w:ascii="Times New Roman" w:hAnsi="Times New Roman" w:cs="Times New Roman"/>
        </w:rPr>
      </w:pPr>
      <w:r w:rsidRPr="003E5693">
        <w:rPr>
          <w:rFonts w:ascii="Times New Roman" w:hAnsi="Times New Roman" w:cs="Times New Roman"/>
        </w:rPr>
        <w:t xml:space="preserve">                                                                    </w:t>
      </w:r>
      <w:r w:rsidR="001E1428" w:rsidRPr="00B70FF9">
        <w:rPr>
          <w:rFonts w:ascii="Times New Roman" w:hAnsi="Times New Roman" w:cs="Times New Roman"/>
        </w:rPr>
        <w:t xml:space="preserve">                            </w:t>
      </w:r>
      <w:r w:rsidRPr="003E5693">
        <w:rPr>
          <w:rFonts w:ascii="Times New Roman" w:hAnsi="Times New Roman" w:cs="Times New Roman"/>
        </w:rPr>
        <w:t xml:space="preserve">  Приложение 3 </w:t>
      </w:r>
    </w:p>
    <w:p w:rsidR="009E467F" w:rsidRPr="003E5693" w:rsidRDefault="009E467F" w:rsidP="009E467F">
      <w:pPr>
        <w:pStyle w:val="ConsPlusNormal"/>
        <w:widowControl/>
        <w:ind w:firstLine="0"/>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к Положению о порядке </w:t>
      </w:r>
    </w:p>
    <w:p w:rsidR="009E467F" w:rsidRPr="003E5693" w:rsidRDefault="009E467F" w:rsidP="009E467F">
      <w:pPr>
        <w:pStyle w:val="ConsPlusNormal"/>
        <w:widowControl/>
        <w:ind w:firstLine="0"/>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установления, выплаты и </w:t>
      </w:r>
    </w:p>
    <w:p w:rsidR="009E467F" w:rsidRPr="003E5693" w:rsidRDefault="009E467F" w:rsidP="009E467F">
      <w:pPr>
        <w:pStyle w:val="ConsPlusNormal"/>
        <w:widowControl/>
        <w:ind w:firstLine="0"/>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перерасчета ежемесячной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00B9264B" w:rsidRPr="00B9264B">
        <w:rPr>
          <w:rFonts w:ascii="Times New Roman" w:hAnsi="Times New Roman" w:cs="Times New Roman"/>
        </w:rPr>
        <w:t xml:space="preserve">              </w:t>
      </w:r>
      <w:r w:rsidRPr="003E5693">
        <w:rPr>
          <w:rFonts w:ascii="Times New Roman" w:hAnsi="Times New Roman" w:cs="Times New Roman"/>
        </w:rPr>
        <w:t>доплаты к трудовой пенсии лицам,</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w:t>
      </w:r>
      <w:r w:rsidRPr="003E5693">
        <w:rPr>
          <w:rFonts w:ascii="Times New Roman" w:hAnsi="Times New Roman" w:cs="Times New Roman"/>
        </w:rPr>
        <w:tab/>
      </w:r>
      <w:r w:rsidRPr="003E5693">
        <w:rPr>
          <w:rFonts w:ascii="Times New Roman" w:hAnsi="Times New Roman" w:cs="Times New Roman"/>
        </w:rPr>
        <w:tab/>
      </w:r>
      <w:r w:rsidR="00B9264B" w:rsidRPr="00B9264B">
        <w:rPr>
          <w:rFonts w:ascii="Times New Roman" w:hAnsi="Times New Roman" w:cs="Times New Roman"/>
        </w:rPr>
        <w:t xml:space="preserve">               </w:t>
      </w:r>
      <w:proofErr w:type="gramStart"/>
      <w:r w:rsidRPr="003E5693">
        <w:rPr>
          <w:rFonts w:ascii="Times New Roman" w:hAnsi="Times New Roman" w:cs="Times New Roman"/>
        </w:rPr>
        <w:t>замещавшим</w:t>
      </w:r>
      <w:proofErr w:type="gramEnd"/>
      <w:r w:rsidRPr="003E5693">
        <w:rPr>
          <w:rFonts w:ascii="Times New Roman" w:hAnsi="Times New Roman" w:cs="Times New Roman"/>
        </w:rPr>
        <w:t xml:space="preserve">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00B9264B" w:rsidRPr="00B9264B">
        <w:rPr>
          <w:rFonts w:ascii="Times New Roman" w:hAnsi="Times New Roman" w:cs="Times New Roman"/>
        </w:rPr>
        <w:t xml:space="preserve">               </w:t>
      </w:r>
      <w:r w:rsidRPr="003E5693">
        <w:rPr>
          <w:rFonts w:ascii="Times New Roman" w:hAnsi="Times New Roman" w:cs="Times New Roman"/>
        </w:rPr>
        <w:t xml:space="preserve">должности муниципальной службы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00B9264B" w:rsidRPr="00B9264B">
        <w:rPr>
          <w:rFonts w:ascii="Times New Roman" w:hAnsi="Times New Roman" w:cs="Times New Roman"/>
        </w:rPr>
        <w:t xml:space="preserve">                             </w:t>
      </w:r>
      <w:r w:rsidRPr="003E5693">
        <w:rPr>
          <w:rFonts w:ascii="Times New Roman" w:hAnsi="Times New Roman" w:cs="Times New Roman"/>
        </w:rPr>
        <w:t xml:space="preserve">в органах местного самоуправления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00B9264B" w:rsidRPr="00B9264B">
        <w:rPr>
          <w:rFonts w:ascii="Times New Roman" w:hAnsi="Times New Roman" w:cs="Times New Roman"/>
        </w:rPr>
        <w:t xml:space="preserve">                             </w:t>
      </w:r>
      <w:r w:rsidRPr="003E5693">
        <w:rPr>
          <w:rFonts w:ascii="Times New Roman" w:hAnsi="Times New Roman" w:cs="Times New Roman"/>
        </w:rPr>
        <w:t xml:space="preserve">Клинцовского муниципального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          </w:t>
      </w:r>
      <w:r w:rsidR="00B9264B" w:rsidRPr="00B9264B">
        <w:rPr>
          <w:rFonts w:ascii="Times New Roman" w:hAnsi="Times New Roman" w:cs="Times New Roman"/>
        </w:rPr>
        <w:t xml:space="preserve">                                 </w:t>
      </w:r>
      <w:r w:rsidRPr="003E5693">
        <w:rPr>
          <w:rFonts w:ascii="Times New Roman" w:hAnsi="Times New Roman" w:cs="Times New Roman"/>
        </w:rPr>
        <w:t xml:space="preserve">образования Пугачевского </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w:t>
      </w:r>
      <w:r w:rsidR="00B9264B" w:rsidRPr="00B70FF9">
        <w:rPr>
          <w:rFonts w:ascii="Times New Roman" w:hAnsi="Times New Roman" w:cs="Times New Roman"/>
        </w:rPr>
        <w:t xml:space="preserve">                             </w:t>
      </w:r>
      <w:r w:rsidRPr="003E5693">
        <w:rPr>
          <w:rFonts w:ascii="Times New Roman" w:hAnsi="Times New Roman" w:cs="Times New Roman"/>
        </w:rPr>
        <w:t xml:space="preserve">    муниципального района</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Саратовской области</w:t>
      </w:r>
    </w:p>
    <w:p w:rsidR="009E467F" w:rsidRPr="003E5693" w:rsidRDefault="009E467F" w:rsidP="009E467F">
      <w:pPr>
        <w:pStyle w:val="ConsPlusNonformat"/>
        <w:widowControl/>
        <w:rPr>
          <w:rFonts w:ascii="Times New Roman" w:hAnsi="Times New Roman" w:cs="Times New Roman"/>
        </w:rPr>
      </w:pPr>
    </w:p>
    <w:p w:rsidR="009E467F" w:rsidRPr="003E5693" w:rsidRDefault="009E467F" w:rsidP="009E467F">
      <w:pPr>
        <w:pStyle w:val="ConsPlusNonformat"/>
        <w:widowControl/>
        <w:jc w:val="center"/>
        <w:rPr>
          <w:rFonts w:ascii="Times New Roman" w:hAnsi="Times New Roman" w:cs="Times New Roman"/>
          <w:b/>
        </w:rPr>
      </w:pPr>
      <w:r w:rsidRPr="003E5693">
        <w:rPr>
          <w:rFonts w:ascii="Times New Roman" w:hAnsi="Times New Roman" w:cs="Times New Roman"/>
          <w:b/>
        </w:rPr>
        <w:t>СПРАВКА</w:t>
      </w:r>
    </w:p>
    <w:p w:rsidR="009E467F" w:rsidRPr="003E5693" w:rsidRDefault="009E467F" w:rsidP="009E467F">
      <w:pPr>
        <w:pStyle w:val="ConsPlusNonformat"/>
        <w:widowControl/>
        <w:rPr>
          <w:rFonts w:ascii="Times New Roman" w:hAnsi="Times New Roman" w:cs="Times New Roman"/>
        </w:rPr>
      </w:pP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О периодах муниципальной (государственной) службы, учитываемых</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при исчислении стажа муниципальной службы</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__________________________________________________________________</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(фамилия, имя, отчество)</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замещавшего ______________________________________________________</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(наименование должности)</w:t>
      </w:r>
    </w:p>
    <w:p w:rsidR="009E467F" w:rsidRPr="003E5693" w:rsidRDefault="009E467F" w:rsidP="009E467F">
      <w:pPr>
        <w:pStyle w:val="ConsPlusNonformat"/>
        <w:widowControl/>
        <w:rPr>
          <w:rFonts w:ascii="Times New Roman" w:hAnsi="Times New Roman" w:cs="Times New Roman"/>
        </w:rPr>
      </w:pPr>
      <w:proofErr w:type="gramStart"/>
      <w:r w:rsidRPr="003E5693">
        <w:rPr>
          <w:rFonts w:ascii="Times New Roman" w:hAnsi="Times New Roman" w:cs="Times New Roman"/>
        </w:rPr>
        <w:t>Дающих  право  на ежемесячную доплату к трудовой пенсии (пенсии по</w:t>
      </w:r>
      <w:proofErr w:type="gramEnd"/>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государственному пенсионному обеспечению)</w:t>
      </w:r>
    </w:p>
    <w:p w:rsidR="009E467F" w:rsidRPr="003E5693" w:rsidRDefault="009E467F" w:rsidP="009E467F">
      <w:pPr>
        <w:pStyle w:val="ConsPlusNonformat"/>
        <w:widowControl/>
        <w:jc w:val="both"/>
        <w:rPr>
          <w:rFonts w:ascii="Times New Roman" w:hAnsi="Times New Roman" w:cs="Times New Roman"/>
        </w:rPr>
      </w:pPr>
    </w:p>
    <w:tbl>
      <w:tblPr>
        <w:tblW w:w="10386" w:type="dxa"/>
        <w:tblInd w:w="-639" w:type="dxa"/>
        <w:tblLayout w:type="fixed"/>
        <w:tblCellMar>
          <w:left w:w="70" w:type="dxa"/>
          <w:right w:w="70" w:type="dxa"/>
        </w:tblCellMar>
        <w:tblLook w:val="0000" w:firstRow="0" w:lastRow="0" w:firstColumn="0" w:lastColumn="0" w:noHBand="0" w:noVBand="0"/>
      </w:tblPr>
      <w:tblGrid>
        <w:gridCol w:w="425"/>
        <w:gridCol w:w="710"/>
        <w:gridCol w:w="678"/>
        <w:gridCol w:w="597"/>
        <w:gridCol w:w="851"/>
        <w:gridCol w:w="1030"/>
        <w:gridCol w:w="540"/>
        <w:gridCol w:w="776"/>
        <w:gridCol w:w="825"/>
        <w:gridCol w:w="540"/>
        <w:gridCol w:w="707"/>
        <w:gridCol w:w="723"/>
        <w:gridCol w:w="569"/>
        <w:gridCol w:w="706"/>
        <w:gridCol w:w="709"/>
      </w:tblGrid>
      <w:tr w:rsidR="009E467F" w:rsidRPr="003E5693" w:rsidTr="00A9754E">
        <w:trPr>
          <w:trHeight w:val="480"/>
        </w:trPr>
        <w:tc>
          <w:tcPr>
            <w:tcW w:w="425" w:type="dxa"/>
            <w:vMerge w:val="restart"/>
            <w:tcBorders>
              <w:top w:val="single" w:sz="6" w:space="0" w:color="auto"/>
              <w:left w:val="single" w:sz="6" w:space="0" w:color="auto"/>
              <w:bottom w:val="nil"/>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r w:rsidRPr="003E5693">
              <w:rPr>
                <w:rFonts w:ascii="Times New Roman" w:hAnsi="Times New Roman" w:cs="Times New Roman"/>
              </w:rPr>
              <w:t>№</w:t>
            </w:r>
          </w:p>
        </w:tc>
        <w:tc>
          <w:tcPr>
            <w:tcW w:w="710" w:type="dxa"/>
            <w:vMerge w:val="restart"/>
            <w:tcBorders>
              <w:top w:val="single" w:sz="6" w:space="0" w:color="auto"/>
              <w:left w:val="single" w:sz="6" w:space="0" w:color="auto"/>
              <w:bottom w:val="nil"/>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r w:rsidRPr="003E5693">
              <w:rPr>
                <w:rFonts w:ascii="Times New Roman" w:hAnsi="Times New Roman" w:cs="Times New Roman"/>
              </w:rPr>
              <w:t>№ записи</w:t>
            </w:r>
            <w:r w:rsidRPr="003E5693">
              <w:rPr>
                <w:rFonts w:ascii="Times New Roman" w:hAnsi="Times New Roman" w:cs="Times New Roman"/>
              </w:rPr>
              <w:br/>
              <w:t xml:space="preserve">в    </w:t>
            </w:r>
            <w:r w:rsidRPr="003E5693">
              <w:rPr>
                <w:rFonts w:ascii="Times New Roman" w:hAnsi="Times New Roman" w:cs="Times New Roman"/>
              </w:rPr>
              <w:br/>
              <w:t>трудовой</w:t>
            </w:r>
            <w:r w:rsidRPr="003E5693">
              <w:rPr>
                <w:rFonts w:ascii="Times New Roman" w:hAnsi="Times New Roman" w:cs="Times New Roman"/>
              </w:rPr>
              <w:br/>
              <w:t>книжке</w:t>
            </w:r>
          </w:p>
        </w:tc>
        <w:tc>
          <w:tcPr>
            <w:tcW w:w="2126" w:type="dxa"/>
            <w:gridSpan w:val="3"/>
            <w:vMerge w:val="restart"/>
            <w:tcBorders>
              <w:top w:val="single" w:sz="6" w:space="0" w:color="auto"/>
              <w:left w:val="single" w:sz="6" w:space="0" w:color="auto"/>
              <w:bottom w:val="nil"/>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r w:rsidRPr="003E5693">
              <w:rPr>
                <w:rFonts w:ascii="Times New Roman" w:hAnsi="Times New Roman" w:cs="Times New Roman"/>
              </w:rPr>
              <w:t>Дата</w:t>
            </w:r>
          </w:p>
        </w:tc>
        <w:tc>
          <w:tcPr>
            <w:tcW w:w="1030" w:type="dxa"/>
            <w:vMerge w:val="restart"/>
            <w:tcBorders>
              <w:top w:val="single" w:sz="6" w:space="0" w:color="auto"/>
              <w:left w:val="single" w:sz="6" w:space="0" w:color="auto"/>
              <w:bottom w:val="nil"/>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proofErr w:type="spellStart"/>
            <w:r w:rsidRPr="003E5693">
              <w:rPr>
                <w:rFonts w:ascii="Times New Roman" w:hAnsi="Times New Roman" w:cs="Times New Roman"/>
              </w:rPr>
              <w:t>Наимено</w:t>
            </w:r>
            <w:proofErr w:type="spellEnd"/>
            <w:r w:rsidRPr="003E5693">
              <w:rPr>
                <w:rFonts w:ascii="Times New Roman" w:hAnsi="Times New Roman" w:cs="Times New Roman"/>
              </w:rPr>
              <w:br/>
            </w:r>
            <w:proofErr w:type="spellStart"/>
            <w:r w:rsidRPr="003E5693">
              <w:rPr>
                <w:rFonts w:ascii="Times New Roman" w:hAnsi="Times New Roman" w:cs="Times New Roman"/>
              </w:rPr>
              <w:t>вание</w:t>
            </w:r>
            <w:proofErr w:type="spellEnd"/>
            <w:r w:rsidRPr="003E5693">
              <w:rPr>
                <w:rFonts w:ascii="Times New Roman" w:hAnsi="Times New Roman" w:cs="Times New Roman"/>
              </w:rPr>
              <w:t xml:space="preserve">   </w:t>
            </w:r>
            <w:r w:rsidRPr="003E5693">
              <w:rPr>
                <w:rFonts w:ascii="Times New Roman" w:hAnsi="Times New Roman" w:cs="Times New Roman"/>
              </w:rPr>
              <w:br/>
            </w:r>
            <w:proofErr w:type="spellStart"/>
            <w:r w:rsidRPr="003E5693">
              <w:rPr>
                <w:rFonts w:ascii="Times New Roman" w:hAnsi="Times New Roman" w:cs="Times New Roman"/>
              </w:rPr>
              <w:t>орган</w:t>
            </w:r>
            <w:proofErr w:type="gramStart"/>
            <w:r w:rsidRPr="003E5693">
              <w:rPr>
                <w:rFonts w:ascii="Times New Roman" w:hAnsi="Times New Roman" w:cs="Times New Roman"/>
              </w:rPr>
              <w:t>и</w:t>
            </w:r>
            <w:proofErr w:type="spellEnd"/>
            <w:r w:rsidRPr="003E5693">
              <w:rPr>
                <w:rFonts w:ascii="Times New Roman" w:hAnsi="Times New Roman" w:cs="Times New Roman"/>
              </w:rPr>
              <w:t>-</w:t>
            </w:r>
            <w:proofErr w:type="gramEnd"/>
            <w:r w:rsidRPr="003E5693">
              <w:rPr>
                <w:rFonts w:ascii="Times New Roman" w:hAnsi="Times New Roman" w:cs="Times New Roman"/>
              </w:rPr>
              <w:t xml:space="preserve"> </w:t>
            </w:r>
            <w:r w:rsidRPr="003E5693">
              <w:rPr>
                <w:rFonts w:ascii="Times New Roman" w:hAnsi="Times New Roman" w:cs="Times New Roman"/>
              </w:rPr>
              <w:br/>
            </w:r>
            <w:proofErr w:type="spellStart"/>
            <w:r w:rsidRPr="003E5693">
              <w:rPr>
                <w:rFonts w:ascii="Times New Roman" w:hAnsi="Times New Roman" w:cs="Times New Roman"/>
              </w:rPr>
              <w:t>зации</w:t>
            </w:r>
            <w:proofErr w:type="spellEnd"/>
          </w:p>
        </w:tc>
        <w:tc>
          <w:tcPr>
            <w:tcW w:w="3388" w:type="dxa"/>
            <w:gridSpan w:val="5"/>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r w:rsidRPr="003E5693">
              <w:rPr>
                <w:rFonts w:ascii="Times New Roman" w:hAnsi="Times New Roman" w:cs="Times New Roman"/>
              </w:rPr>
              <w:t xml:space="preserve">Продолжительность муниципальной </w:t>
            </w:r>
            <w:r w:rsidRPr="003E5693">
              <w:rPr>
                <w:rFonts w:ascii="Times New Roman" w:hAnsi="Times New Roman" w:cs="Times New Roman"/>
              </w:rPr>
              <w:br/>
              <w:t>(государственной) службы</w:t>
            </w:r>
          </w:p>
        </w:tc>
        <w:tc>
          <w:tcPr>
            <w:tcW w:w="2707" w:type="dxa"/>
            <w:gridSpan w:val="4"/>
            <w:vMerge w:val="restart"/>
            <w:tcBorders>
              <w:top w:val="single" w:sz="6" w:space="0" w:color="auto"/>
              <w:left w:val="single" w:sz="6" w:space="0" w:color="auto"/>
              <w:bottom w:val="nil"/>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proofErr w:type="gramStart"/>
            <w:r w:rsidRPr="003E5693">
              <w:rPr>
                <w:rFonts w:ascii="Times New Roman" w:hAnsi="Times New Roman" w:cs="Times New Roman"/>
              </w:rPr>
              <w:t xml:space="preserve">Стаж            </w:t>
            </w:r>
            <w:r w:rsidRPr="003E5693">
              <w:rPr>
                <w:rFonts w:ascii="Times New Roman" w:hAnsi="Times New Roman" w:cs="Times New Roman"/>
              </w:rPr>
              <w:br/>
              <w:t xml:space="preserve">муниципальной   </w:t>
            </w:r>
            <w:r w:rsidRPr="003E5693">
              <w:rPr>
                <w:rFonts w:ascii="Times New Roman" w:hAnsi="Times New Roman" w:cs="Times New Roman"/>
              </w:rPr>
              <w:br/>
              <w:t xml:space="preserve">(государственной </w:t>
            </w:r>
            <w:r w:rsidRPr="003E5693">
              <w:rPr>
                <w:rFonts w:ascii="Times New Roman" w:hAnsi="Times New Roman" w:cs="Times New Roman"/>
              </w:rPr>
              <w:br/>
              <w:t xml:space="preserve"> службы,    </w:t>
            </w:r>
            <w:r w:rsidRPr="003E5693">
              <w:rPr>
                <w:rFonts w:ascii="Times New Roman" w:hAnsi="Times New Roman" w:cs="Times New Roman"/>
              </w:rPr>
              <w:br/>
              <w:t xml:space="preserve">принимаемый для </w:t>
            </w:r>
            <w:r w:rsidRPr="003E5693">
              <w:rPr>
                <w:rFonts w:ascii="Times New Roman" w:hAnsi="Times New Roman" w:cs="Times New Roman"/>
              </w:rPr>
              <w:br/>
              <w:t xml:space="preserve">исчисления      </w:t>
            </w:r>
            <w:r w:rsidRPr="003E5693">
              <w:rPr>
                <w:rFonts w:ascii="Times New Roman" w:hAnsi="Times New Roman" w:cs="Times New Roman"/>
              </w:rPr>
              <w:br/>
              <w:t xml:space="preserve">размера доплаты </w:t>
            </w:r>
            <w:r w:rsidRPr="003E5693">
              <w:rPr>
                <w:rFonts w:ascii="Times New Roman" w:hAnsi="Times New Roman" w:cs="Times New Roman"/>
              </w:rPr>
              <w:br/>
              <w:t>к пенсии</w:t>
            </w:r>
            <w:proofErr w:type="gramEnd"/>
          </w:p>
        </w:tc>
      </w:tr>
      <w:tr w:rsidR="009E467F" w:rsidRPr="003E5693" w:rsidTr="00A9754E">
        <w:trPr>
          <w:trHeight w:val="600"/>
        </w:trPr>
        <w:tc>
          <w:tcPr>
            <w:tcW w:w="425" w:type="dxa"/>
            <w:vMerge/>
            <w:tcBorders>
              <w:top w:val="nil"/>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10" w:type="dxa"/>
            <w:vMerge/>
            <w:tcBorders>
              <w:top w:val="nil"/>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2126" w:type="dxa"/>
            <w:gridSpan w:val="3"/>
            <w:vMerge/>
            <w:tcBorders>
              <w:top w:val="nil"/>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1030" w:type="dxa"/>
            <w:vMerge/>
            <w:tcBorders>
              <w:top w:val="nil"/>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2141" w:type="dxa"/>
            <w:gridSpan w:val="3"/>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r w:rsidRPr="003E5693">
              <w:rPr>
                <w:rFonts w:ascii="Times New Roman" w:hAnsi="Times New Roman" w:cs="Times New Roman"/>
              </w:rPr>
              <w:t xml:space="preserve">в календарном </w:t>
            </w:r>
            <w:r w:rsidRPr="003E5693">
              <w:rPr>
                <w:rFonts w:ascii="Times New Roman" w:hAnsi="Times New Roman" w:cs="Times New Roman"/>
              </w:rPr>
              <w:br/>
              <w:t>исчислении</w:t>
            </w:r>
          </w:p>
        </w:tc>
        <w:tc>
          <w:tcPr>
            <w:tcW w:w="1247" w:type="dxa"/>
            <w:gridSpan w:val="2"/>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r w:rsidRPr="003E5693">
              <w:rPr>
                <w:rFonts w:ascii="Times New Roman" w:hAnsi="Times New Roman" w:cs="Times New Roman"/>
              </w:rPr>
              <w:t xml:space="preserve">в льготном   </w:t>
            </w:r>
            <w:r w:rsidRPr="003E5693">
              <w:rPr>
                <w:rFonts w:ascii="Times New Roman" w:hAnsi="Times New Roman" w:cs="Times New Roman"/>
              </w:rPr>
              <w:br/>
              <w:t>исчислении</w:t>
            </w:r>
          </w:p>
        </w:tc>
        <w:tc>
          <w:tcPr>
            <w:tcW w:w="2707" w:type="dxa"/>
            <w:gridSpan w:val="4"/>
            <w:vMerge/>
            <w:tcBorders>
              <w:top w:val="nil"/>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r>
      <w:tr w:rsidR="009E467F" w:rsidRPr="003E5693" w:rsidTr="00A9754E">
        <w:trPr>
          <w:trHeight w:val="240"/>
        </w:trPr>
        <w:tc>
          <w:tcPr>
            <w:tcW w:w="42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p>
        </w:tc>
        <w:tc>
          <w:tcPr>
            <w:tcW w:w="678"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r w:rsidRPr="003E5693">
              <w:rPr>
                <w:rFonts w:ascii="Times New Roman" w:hAnsi="Times New Roman" w:cs="Times New Roman"/>
              </w:rPr>
              <w:t>год</w:t>
            </w:r>
          </w:p>
        </w:tc>
        <w:tc>
          <w:tcPr>
            <w:tcW w:w="597"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r w:rsidRPr="003E5693">
              <w:rPr>
                <w:rFonts w:ascii="Times New Roman" w:hAnsi="Times New Roman" w:cs="Times New Roman"/>
              </w:rPr>
              <w:t>мес.</w:t>
            </w:r>
          </w:p>
        </w:tc>
        <w:tc>
          <w:tcPr>
            <w:tcW w:w="851"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r w:rsidRPr="003E5693">
              <w:rPr>
                <w:rFonts w:ascii="Times New Roman" w:hAnsi="Times New Roman" w:cs="Times New Roman"/>
              </w:rPr>
              <w:t>число</w:t>
            </w:r>
          </w:p>
        </w:tc>
        <w:tc>
          <w:tcPr>
            <w:tcW w:w="103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r w:rsidRPr="003E5693">
              <w:rPr>
                <w:rFonts w:ascii="Times New Roman" w:hAnsi="Times New Roman" w:cs="Times New Roman"/>
              </w:rPr>
              <w:t>лет</w:t>
            </w:r>
          </w:p>
        </w:tc>
        <w:tc>
          <w:tcPr>
            <w:tcW w:w="77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r w:rsidRPr="003E5693">
              <w:rPr>
                <w:rFonts w:ascii="Times New Roman" w:hAnsi="Times New Roman" w:cs="Times New Roman"/>
              </w:rPr>
              <w:t>мес.</w:t>
            </w:r>
          </w:p>
        </w:tc>
        <w:tc>
          <w:tcPr>
            <w:tcW w:w="82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r w:rsidRPr="003E5693">
              <w:rPr>
                <w:rFonts w:ascii="Times New Roman" w:hAnsi="Times New Roman" w:cs="Times New Roman"/>
              </w:rPr>
              <w:t>дней</w:t>
            </w:r>
          </w:p>
        </w:tc>
        <w:tc>
          <w:tcPr>
            <w:tcW w:w="54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r w:rsidRPr="003E5693">
              <w:rPr>
                <w:rFonts w:ascii="Times New Roman" w:hAnsi="Times New Roman" w:cs="Times New Roman"/>
              </w:rPr>
              <w:t>лет</w:t>
            </w:r>
          </w:p>
        </w:tc>
        <w:tc>
          <w:tcPr>
            <w:tcW w:w="707"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r w:rsidRPr="003E5693">
              <w:rPr>
                <w:rFonts w:ascii="Times New Roman" w:hAnsi="Times New Roman" w:cs="Times New Roman"/>
              </w:rPr>
              <w:t>мес.</w:t>
            </w:r>
          </w:p>
        </w:tc>
        <w:tc>
          <w:tcPr>
            <w:tcW w:w="723"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r w:rsidRPr="003E5693">
              <w:rPr>
                <w:rFonts w:ascii="Times New Roman" w:hAnsi="Times New Roman" w:cs="Times New Roman"/>
              </w:rPr>
              <w:t>дней</w:t>
            </w:r>
          </w:p>
        </w:tc>
        <w:tc>
          <w:tcPr>
            <w:tcW w:w="569"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r w:rsidRPr="003E5693">
              <w:rPr>
                <w:rFonts w:ascii="Times New Roman" w:hAnsi="Times New Roman" w:cs="Times New Roman"/>
              </w:rPr>
              <w:t>лет</w:t>
            </w:r>
          </w:p>
        </w:tc>
        <w:tc>
          <w:tcPr>
            <w:tcW w:w="70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r w:rsidRPr="003E5693">
              <w:rPr>
                <w:rFonts w:ascii="Times New Roman" w:hAnsi="Times New Roman" w:cs="Times New Roman"/>
              </w:rPr>
              <w:t>мес.</w:t>
            </w:r>
          </w:p>
        </w:tc>
        <w:tc>
          <w:tcPr>
            <w:tcW w:w="709"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r w:rsidRPr="003E5693">
              <w:rPr>
                <w:rFonts w:ascii="Times New Roman" w:hAnsi="Times New Roman" w:cs="Times New Roman"/>
              </w:rPr>
              <w:t>дней</w:t>
            </w:r>
          </w:p>
        </w:tc>
      </w:tr>
      <w:tr w:rsidR="009E467F" w:rsidRPr="003E5693" w:rsidTr="00A9754E">
        <w:trPr>
          <w:trHeight w:val="240"/>
        </w:trPr>
        <w:tc>
          <w:tcPr>
            <w:tcW w:w="42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678"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597"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103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7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82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07"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23"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569"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0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r>
      <w:tr w:rsidR="009E467F" w:rsidRPr="003E5693" w:rsidTr="00A9754E">
        <w:trPr>
          <w:trHeight w:val="240"/>
        </w:trPr>
        <w:tc>
          <w:tcPr>
            <w:tcW w:w="42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678"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597"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103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7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82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07"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23"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569"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0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r>
      <w:tr w:rsidR="009E467F" w:rsidRPr="003E5693" w:rsidTr="00A9754E">
        <w:trPr>
          <w:trHeight w:val="240"/>
        </w:trPr>
        <w:tc>
          <w:tcPr>
            <w:tcW w:w="42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678"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597"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103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7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82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07"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23"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569"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0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r>
      <w:tr w:rsidR="009E467F" w:rsidRPr="003E5693" w:rsidTr="00A9754E">
        <w:trPr>
          <w:trHeight w:val="240"/>
        </w:trPr>
        <w:tc>
          <w:tcPr>
            <w:tcW w:w="42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678"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597"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103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7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82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07"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23"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569"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0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r>
      <w:tr w:rsidR="009E467F" w:rsidRPr="003E5693" w:rsidTr="00A9754E">
        <w:trPr>
          <w:trHeight w:val="240"/>
        </w:trPr>
        <w:tc>
          <w:tcPr>
            <w:tcW w:w="42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678"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597"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103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r w:rsidRPr="003E5693">
              <w:rPr>
                <w:rFonts w:ascii="Times New Roman" w:hAnsi="Times New Roman" w:cs="Times New Roman"/>
              </w:rPr>
              <w:t xml:space="preserve">Всего:  </w:t>
            </w:r>
          </w:p>
        </w:tc>
        <w:tc>
          <w:tcPr>
            <w:tcW w:w="54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7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82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07"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23"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569"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0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r>
    </w:tbl>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w:t>
      </w:r>
    </w:p>
    <w:p w:rsidR="009E467F" w:rsidRPr="003E5693" w:rsidRDefault="009E467F" w:rsidP="009E467F">
      <w:pPr>
        <w:pStyle w:val="ConsPlusNonformat"/>
        <w:widowControl/>
        <w:rPr>
          <w:rFonts w:ascii="Times New Roman" w:hAnsi="Times New Roman" w:cs="Times New Roman"/>
        </w:rPr>
      </w:pPr>
      <w:proofErr w:type="gramStart"/>
      <w:r w:rsidRPr="003E5693">
        <w:rPr>
          <w:rFonts w:ascii="Times New Roman" w:hAnsi="Times New Roman" w:cs="Times New Roman"/>
        </w:rPr>
        <w:t>Руководитель    кадровой    службы    органа     (структурного</w:t>
      </w:r>
      <w:proofErr w:type="gramEnd"/>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подразделения органа) местного самоуправления</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lastRenderedPageBreak/>
        <w:t xml:space="preserve">_______________        __________________________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      (подпись, фамилия, инициалы)</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w:t>
      </w:r>
    </w:p>
    <w:p w:rsidR="009E467F" w:rsidRPr="003E5693" w:rsidRDefault="009E467F" w:rsidP="009E467F">
      <w:pPr>
        <w:pStyle w:val="ConsPlusNonformat"/>
        <w:widowControl/>
        <w:jc w:val="both"/>
        <w:rPr>
          <w:rFonts w:ascii="Times New Roman" w:hAnsi="Times New Roman" w:cs="Times New Roman"/>
        </w:rPr>
      </w:pPr>
      <w:r w:rsidRPr="003E5693">
        <w:rPr>
          <w:rFonts w:ascii="Times New Roman" w:hAnsi="Times New Roman" w:cs="Times New Roman"/>
        </w:rPr>
        <w:t>М.П.</w:t>
      </w:r>
    </w:p>
    <w:p w:rsidR="009E467F" w:rsidRPr="003E5693" w:rsidRDefault="009E467F" w:rsidP="009E467F">
      <w:pPr>
        <w:pStyle w:val="ConsPlusNonformat"/>
        <w:widowControl/>
        <w:jc w:val="both"/>
      </w:pPr>
    </w:p>
    <w:p w:rsidR="009E467F" w:rsidRPr="003E5693" w:rsidRDefault="009E467F" w:rsidP="009E467F">
      <w:pPr>
        <w:pStyle w:val="ConsPlusNonformat"/>
        <w:widowControl/>
        <w:jc w:val="both"/>
      </w:pPr>
    </w:p>
    <w:p w:rsidR="009E467F" w:rsidRPr="003E5693" w:rsidRDefault="009E467F" w:rsidP="009E467F">
      <w:pPr>
        <w:pStyle w:val="ConsPlusNonformat"/>
        <w:widowControl/>
        <w:jc w:val="both"/>
      </w:pPr>
    </w:p>
    <w:p w:rsidR="009E467F" w:rsidRPr="003E5693" w:rsidRDefault="009E467F" w:rsidP="009E467F">
      <w:pPr>
        <w:pStyle w:val="ConsPlusNormal"/>
        <w:widowControl/>
        <w:ind w:firstLine="0"/>
        <w:jc w:val="both"/>
        <w:rPr>
          <w:rFonts w:ascii="Times New Roman" w:hAnsi="Times New Roman" w:cs="Times New Roman"/>
        </w:rPr>
      </w:pPr>
      <w:r w:rsidRPr="003E5693">
        <w:rPr>
          <w:rFonts w:ascii="Times New Roman" w:hAnsi="Times New Roman" w:cs="Times New Roman"/>
        </w:rPr>
        <w:t xml:space="preserve">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p>
    <w:p w:rsidR="009E467F" w:rsidRPr="003E5693" w:rsidRDefault="009E467F" w:rsidP="009E467F">
      <w:pPr>
        <w:pStyle w:val="ConsPlusNormal"/>
        <w:widowControl/>
        <w:ind w:firstLine="0"/>
        <w:jc w:val="both"/>
        <w:rPr>
          <w:rFonts w:ascii="Times New Roman" w:hAnsi="Times New Roman" w:cs="Times New Roman"/>
        </w:rPr>
      </w:pPr>
    </w:p>
    <w:p w:rsidR="009E467F" w:rsidRPr="003E5693" w:rsidRDefault="009E467F" w:rsidP="009E467F">
      <w:pPr>
        <w:pStyle w:val="ConsPlusNormal"/>
        <w:widowControl/>
        <w:ind w:firstLine="0"/>
        <w:jc w:val="both"/>
        <w:rPr>
          <w:rFonts w:ascii="Times New Roman" w:hAnsi="Times New Roman" w:cs="Times New Roman"/>
        </w:rPr>
      </w:pPr>
      <w:r w:rsidRPr="003E5693">
        <w:rPr>
          <w:rFonts w:ascii="Times New Roman" w:hAnsi="Times New Roman" w:cs="Times New Roman"/>
        </w:rPr>
        <w:t xml:space="preserve">                                                                 </w:t>
      </w:r>
      <w:r w:rsidR="00EE35CC">
        <w:rPr>
          <w:rFonts w:ascii="Times New Roman" w:hAnsi="Times New Roman" w:cs="Times New Roman"/>
          <w:lang w:val="en-US"/>
        </w:rPr>
        <w:t xml:space="preserve">                                </w:t>
      </w:r>
      <w:r w:rsidRPr="003E5693">
        <w:rPr>
          <w:rFonts w:ascii="Times New Roman" w:hAnsi="Times New Roman" w:cs="Times New Roman"/>
        </w:rPr>
        <w:t xml:space="preserve">  Приложение 4 </w:t>
      </w:r>
    </w:p>
    <w:p w:rsidR="009E467F" w:rsidRPr="003E5693" w:rsidRDefault="009E467F" w:rsidP="00185B35">
      <w:pPr>
        <w:pStyle w:val="ConsPlusNormal"/>
        <w:widowControl/>
        <w:ind w:firstLine="0"/>
        <w:jc w:val="both"/>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к Положению о порядке </w:t>
      </w:r>
    </w:p>
    <w:p w:rsidR="009E467F" w:rsidRPr="003E5693" w:rsidRDefault="009E467F" w:rsidP="00185B35">
      <w:pPr>
        <w:pStyle w:val="ConsPlusNormal"/>
        <w:widowControl/>
        <w:ind w:firstLine="0"/>
        <w:jc w:val="both"/>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установления, выплаты и </w:t>
      </w:r>
    </w:p>
    <w:p w:rsidR="009E467F" w:rsidRPr="003E5693" w:rsidRDefault="009E467F" w:rsidP="00185B35">
      <w:pPr>
        <w:pStyle w:val="ConsPlusNormal"/>
        <w:widowControl/>
        <w:ind w:firstLine="0"/>
        <w:jc w:val="both"/>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перерасчета ежемесячной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00185B35" w:rsidRPr="00185B35">
        <w:rPr>
          <w:rFonts w:ascii="Times New Roman" w:hAnsi="Times New Roman" w:cs="Times New Roman"/>
        </w:rPr>
        <w:t xml:space="preserve">              </w:t>
      </w:r>
      <w:r w:rsidRPr="003E5693">
        <w:rPr>
          <w:rFonts w:ascii="Times New Roman" w:hAnsi="Times New Roman" w:cs="Times New Roman"/>
        </w:rPr>
        <w:t>доплаты к трудовой пенсии лицам,</w:t>
      </w:r>
    </w:p>
    <w:p w:rsidR="009E467F" w:rsidRPr="003E5693" w:rsidRDefault="009E467F" w:rsidP="00185B35">
      <w:pPr>
        <w:pStyle w:val="ConsPlusNonformat"/>
        <w:widowControl/>
        <w:jc w:val="both"/>
        <w:rPr>
          <w:rFonts w:ascii="Times New Roman" w:hAnsi="Times New Roman" w:cs="Times New Roman"/>
        </w:rPr>
      </w:pPr>
      <w:r w:rsidRPr="003E5693">
        <w:rPr>
          <w:rFonts w:ascii="Times New Roman" w:hAnsi="Times New Roman" w:cs="Times New Roman"/>
        </w:rPr>
        <w:t xml:space="preserve">                                                           </w:t>
      </w:r>
      <w:r w:rsidRPr="003E5693">
        <w:rPr>
          <w:rFonts w:ascii="Times New Roman" w:hAnsi="Times New Roman" w:cs="Times New Roman"/>
        </w:rPr>
        <w:tab/>
      </w:r>
      <w:r w:rsidRPr="003E5693">
        <w:rPr>
          <w:rFonts w:ascii="Times New Roman" w:hAnsi="Times New Roman" w:cs="Times New Roman"/>
        </w:rPr>
        <w:tab/>
      </w:r>
      <w:r w:rsidR="00185B35" w:rsidRPr="00185B35">
        <w:rPr>
          <w:rFonts w:ascii="Times New Roman" w:hAnsi="Times New Roman" w:cs="Times New Roman"/>
        </w:rPr>
        <w:t xml:space="preserve">              </w:t>
      </w:r>
      <w:proofErr w:type="gramStart"/>
      <w:r w:rsidRPr="003E5693">
        <w:rPr>
          <w:rFonts w:ascii="Times New Roman" w:hAnsi="Times New Roman" w:cs="Times New Roman"/>
        </w:rPr>
        <w:t>замещавшим</w:t>
      </w:r>
      <w:proofErr w:type="gramEnd"/>
      <w:r w:rsidRPr="003E5693">
        <w:rPr>
          <w:rFonts w:ascii="Times New Roman" w:hAnsi="Times New Roman" w:cs="Times New Roman"/>
        </w:rPr>
        <w:t xml:space="preserve">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00185B35" w:rsidRPr="00185B35">
        <w:rPr>
          <w:rFonts w:ascii="Times New Roman" w:hAnsi="Times New Roman" w:cs="Times New Roman"/>
        </w:rPr>
        <w:t xml:space="preserve">              </w:t>
      </w:r>
      <w:r w:rsidRPr="003E5693">
        <w:rPr>
          <w:rFonts w:ascii="Times New Roman" w:hAnsi="Times New Roman" w:cs="Times New Roman"/>
        </w:rPr>
        <w:t xml:space="preserve">должности муниципальной службы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00185B35" w:rsidRPr="00185B35">
        <w:rPr>
          <w:rFonts w:ascii="Times New Roman" w:hAnsi="Times New Roman" w:cs="Times New Roman"/>
        </w:rPr>
        <w:t xml:space="preserve">                            </w:t>
      </w:r>
      <w:r w:rsidRPr="003E5693">
        <w:rPr>
          <w:rFonts w:ascii="Times New Roman" w:hAnsi="Times New Roman" w:cs="Times New Roman"/>
        </w:rPr>
        <w:t xml:space="preserve">в органах местного самоуправления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00185B35" w:rsidRPr="00185B35">
        <w:rPr>
          <w:rFonts w:ascii="Times New Roman" w:hAnsi="Times New Roman" w:cs="Times New Roman"/>
        </w:rPr>
        <w:t xml:space="preserve">                            </w:t>
      </w:r>
      <w:r w:rsidRPr="003E5693">
        <w:rPr>
          <w:rFonts w:ascii="Times New Roman" w:hAnsi="Times New Roman" w:cs="Times New Roman"/>
        </w:rPr>
        <w:t xml:space="preserve">Клинцовского муниципального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         </w:t>
      </w:r>
      <w:r w:rsidR="00185B35" w:rsidRPr="00185B35">
        <w:rPr>
          <w:rFonts w:ascii="Times New Roman" w:hAnsi="Times New Roman" w:cs="Times New Roman"/>
        </w:rPr>
        <w:t xml:space="preserve">                                 </w:t>
      </w:r>
      <w:r w:rsidRPr="003E5693">
        <w:rPr>
          <w:rFonts w:ascii="Times New Roman" w:hAnsi="Times New Roman" w:cs="Times New Roman"/>
        </w:rPr>
        <w:t xml:space="preserve">образования Пугачевского </w:t>
      </w:r>
    </w:p>
    <w:p w:rsidR="009E467F" w:rsidRPr="003E5693" w:rsidRDefault="009E467F" w:rsidP="00185B35">
      <w:pPr>
        <w:pStyle w:val="ConsPlusNonformat"/>
        <w:widowControl/>
        <w:jc w:val="both"/>
        <w:rPr>
          <w:rFonts w:ascii="Times New Roman" w:hAnsi="Times New Roman" w:cs="Times New Roman"/>
        </w:rPr>
      </w:pPr>
      <w:r w:rsidRPr="003E5693">
        <w:rPr>
          <w:rFonts w:ascii="Times New Roman" w:hAnsi="Times New Roman" w:cs="Times New Roman"/>
        </w:rPr>
        <w:t xml:space="preserve">                                                                       </w:t>
      </w:r>
      <w:r w:rsidR="00185B35" w:rsidRPr="00185B35">
        <w:rPr>
          <w:rFonts w:ascii="Times New Roman" w:hAnsi="Times New Roman" w:cs="Times New Roman"/>
        </w:rPr>
        <w:t xml:space="preserve">                            </w:t>
      </w:r>
      <w:r w:rsidRPr="003E5693">
        <w:rPr>
          <w:rFonts w:ascii="Times New Roman" w:hAnsi="Times New Roman" w:cs="Times New Roman"/>
        </w:rPr>
        <w:t>муниципального района</w:t>
      </w:r>
    </w:p>
    <w:p w:rsidR="009E467F" w:rsidRPr="003E5693" w:rsidRDefault="009E467F" w:rsidP="00185B35">
      <w:pPr>
        <w:pStyle w:val="ConsPlusNonformat"/>
        <w:widowControl/>
        <w:jc w:val="both"/>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Саратовской области</w:t>
      </w:r>
    </w:p>
    <w:p w:rsidR="009E467F" w:rsidRPr="003E5693" w:rsidRDefault="009E467F" w:rsidP="009E467F">
      <w:pPr>
        <w:pStyle w:val="ConsPlusNormal"/>
        <w:widowControl/>
        <w:ind w:firstLine="0"/>
        <w:jc w:val="both"/>
        <w:rPr>
          <w:rFonts w:ascii="Times New Roman" w:hAnsi="Times New Roman" w:cs="Times New Roman"/>
          <w:b/>
        </w:rPr>
      </w:pPr>
    </w:p>
    <w:p w:rsidR="009E467F" w:rsidRPr="003E5693" w:rsidRDefault="009E467F" w:rsidP="009E467F">
      <w:pPr>
        <w:pStyle w:val="ConsPlusNonformat"/>
        <w:widowControl/>
        <w:jc w:val="center"/>
        <w:rPr>
          <w:rFonts w:ascii="Times New Roman" w:hAnsi="Times New Roman" w:cs="Times New Roman"/>
          <w:b/>
        </w:rPr>
      </w:pPr>
      <w:r w:rsidRPr="003E5693">
        <w:rPr>
          <w:rFonts w:ascii="Times New Roman" w:hAnsi="Times New Roman" w:cs="Times New Roman"/>
          <w:b/>
        </w:rPr>
        <w:t>СПРАВКА</w:t>
      </w:r>
    </w:p>
    <w:p w:rsidR="009E467F" w:rsidRPr="003E5693" w:rsidRDefault="009E467F" w:rsidP="009E467F">
      <w:pPr>
        <w:pStyle w:val="ConsPlusNonformat"/>
        <w:widowControl/>
        <w:jc w:val="center"/>
        <w:rPr>
          <w:rFonts w:ascii="Times New Roman" w:hAnsi="Times New Roman" w:cs="Times New Roman"/>
        </w:rPr>
      </w:pPr>
      <w:r w:rsidRPr="003E5693">
        <w:rPr>
          <w:rFonts w:ascii="Times New Roman" w:hAnsi="Times New Roman" w:cs="Times New Roman"/>
        </w:rPr>
        <w:t xml:space="preserve">о    размере      месячного      денежного     содержания (месячного   денежного   вознаграждения)  лица,  замещавшего   должность муниципальной  службы органов местного самоуправления Клинцовского муниципального </w:t>
      </w:r>
      <w:r w:rsidRPr="003E5693">
        <w:rPr>
          <w:rFonts w:ascii="Times New Roman" w:hAnsi="Times New Roman" w:cs="Times New Roman"/>
        </w:rPr>
        <w:tab/>
        <w:t>образования Пугачевского муниципального района Саратовской области,  для  установления  ежемесячной  доплаты  к трудовой   пенсии</w:t>
      </w:r>
    </w:p>
    <w:p w:rsidR="009E467F" w:rsidRPr="003E5693" w:rsidRDefault="009E467F" w:rsidP="009E467F">
      <w:pPr>
        <w:pStyle w:val="ConsPlusNonformat"/>
        <w:widowControl/>
        <w:jc w:val="center"/>
        <w:rPr>
          <w:rFonts w:ascii="Times New Roman" w:hAnsi="Times New Roman" w:cs="Times New Roman"/>
        </w:rPr>
      </w:pPr>
      <w:r w:rsidRPr="003E5693">
        <w:rPr>
          <w:rFonts w:ascii="Times New Roman" w:hAnsi="Times New Roman" w:cs="Times New Roman"/>
        </w:rPr>
        <w:t>Денежное содержание (денежное вознаграждение)_________________,</w:t>
      </w:r>
    </w:p>
    <w:p w:rsidR="009E467F" w:rsidRPr="003E5693" w:rsidRDefault="009E467F" w:rsidP="009E467F">
      <w:pPr>
        <w:pStyle w:val="ConsPlusNonformat"/>
        <w:widowControl/>
        <w:jc w:val="center"/>
        <w:rPr>
          <w:rFonts w:ascii="Times New Roman" w:hAnsi="Times New Roman" w:cs="Times New Roman"/>
        </w:rPr>
      </w:pPr>
      <w:r w:rsidRPr="003E5693">
        <w:rPr>
          <w:rFonts w:ascii="Times New Roman" w:hAnsi="Times New Roman" w:cs="Times New Roman"/>
        </w:rPr>
        <w:t xml:space="preserve">                                                                                                                               (фамилия, имя, отчество)</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w:t>
      </w:r>
      <w:proofErr w:type="gramStart"/>
      <w:r w:rsidRPr="003E5693">
        <w:rPr>
          <w:rFonts w:ascii="Times New Roman" w:hAnsi="Times New Roman" w:cs="Times New Roman"/>
        </w:rPr>
        <w:t>замещавшего</w:t>
      </w:r>
      <w:proofErr w:type="gramEnd"/>
      <w:r w:rsidRPr="003E5693">
        <w:rPr>
          <w:rFonts w:ascii="Times New Roman" w:hAnsi="Times New Roman" w:cs="Times New Roman"/>
        </w:rPr>
        <w:t xml:space="preserve">   должность  муниципальной  службы</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__________________________  за период </w:t>
      </w:r>
      <w:proofErr w:type="gramStart"/>
      <w:r w:rsidRPr="003E5693">
        <w:rPr>
          <w:rFonts w:ascii="Times New Roman" w:hAnsi="Times New Roman" w:cs="Times New Roman"/>
        </w:rPr>
        <w:t>с</w:t>
      </w:r>
      <w:proofErr w:type="gramEnd"/>
      <w:r w:rsidRPr="003E5693">
        <w:rPr>
          <w:rFonts w:ascii="Times New Roman" w:hAnsi="Times New Roman" w:cs="Times New Roman"/>
        </w:rPr>
        <w:t xml:space="preserve"> ________по _____ составляло:</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(наименование должности)                            (день, месяц, год)  (день, месяц, год)                                                 </w:t>
      </w:r>
    </w:p>
    <w:tbl>
      <w:tblPr>
        <w:tblW w:w="9356" w:type="dxa"/>
        <w:tblInd w:w="70" w:type="dxa"/>
        <w:tblLayout w:type="fixed"/>
        <w:tblCellMar>
          <w:left w:w="70" w:type="dxa"/>
          <w:right w:w="70" w:type="dxa"/>
        </w:tblCellMar>
        <w:tblLook w:val="0000" w:firstRow="0" w:lastRow="0" w:firstColumn="0" w:lastColumn="0" w:noHBand="0" w:noVBand="0"/>
      </w:tblPr>
      <w:tblGrid>
        <w:gridCol w:w="4395"/>
        <w:gridCol w:w="2126"/>
        <w:gridCol w:w="850"/>
        <w:gridCol w:w="1985"/>
      </w:tblGrid>
      <w:tr w:rsidR="009E467F" w:rsidRPr="003E5693" w:rsidTr="00A9754E">
        <w:trPr>
          <w:trHeight w:val="240"/>
        </w:trPr>
        <w:tc>
          <w:tcPr>
            <w:tcW w:w="4395" w:type="dxa"/>
            <w:vMerge w:val="restart"/>
            <w:tcBorders>
              <w:top w:val="single" w:sz="6" w:space="0" w:color="auto"/>
              <w:left w:val="single" w:sz="6" w:space="0" w:color="auto"/>
              <w:bottom w:val="nil"/>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2126" w:type="dxa"/>
            <w:vMerge w:val="restart"/>
            <w:tcBorders>
              <w:top w:val="single" w:sz="6" w:space="0" w:color="auto"/>
              <w:left w:val="single" w:sz="6" w:space="0" w:color="auto"/>
              <w:bottom w:val="nil"/>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roofErr w:type="gramStart"/>
            <w:r w:rsidRPr="003E5693">
              <w:rPr>
                <w:rFonts w:ascii="Times New Roman" w:hAnsi="Times New Roman" w:cs="Times New Roman"/>
              </w:rPr>
              <w:t>За</w:t>
            </w:r>
            <w:proofErr w:type="gramEnd"/>
            <w:r w:rsidRPr="003E5693">
              <w:rPr>
                <w:rFonts w:ascii="Times New Roman" w:hAnsi="Times New Roman" w:cs="Times New Roman"/>
              </w:rPr>
              <w:t xml:space="preserve"> ______ месяцев</w:t>
            </w:r>
            <w:r w:rsidRPr="003E5693">
              <w:rPr>
                <w:rFonts w:ascii="Times New Roman" w:hAnsi="Times New Roman" w:cs="Times New Roman"/>
              </w:rPr>
              <w:br/>
              <w:t>(рублей, копеек)</w:t>
            </w:r>
          </w:p>
        </w:tc>
        <w:tc>
          <w:tcPr>
            <w:tcW w:w="2835" w:type="dxa"/>
            <w:gridSpan w:val="2"/>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r w:rsidRPr="003E5693">
              <w:rPr>
                <w:rFonts w:ascii="Times New Roman" w:hAnsi="Times New Roman" w:cs="Times New Roman"/>
              </w:rPr>
              <w:t>В месяц</w:t>
            </w:r>
          </w:p>
        </w:tc>
      </w:tr>
      <w:tr w:rsidR="009E467F" w:rsidRPr="003E5693" w:rsidTr="00A9754E">
        <w:trPr>
          <w:trHeight w:val="168"/>
        </w:trPr>
        <w:tc>
          <w:tcPr>
            <w:tcW w:w="4395" w:type="dxa"/>
            <w:vMerge/>
            <w:tcBorders>
              <w:top w:val="nil"/>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2126" w:type="dxa"/>
            <w:vMerge/>
            <w:tcBorders>
              <w:top w:val="nil"/>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jc w:val="center"/>
              <w:rPr>
                <w:rFonts w:ascii="Times New Roman" w:hAnsi="Times New Roman" w:cs="Times New Roman"/>
              </w:rPr>
            </w:pPr>
            <w:r w:rsidRPr="003E5693">
              <w:rPr>
                <w:rFonts w:ascii="Times New Roman" w:hAnsi="Times New Roman" w:cs="Times New Roman"/>
              </w:rPr>
              <w:t>%</w:t>
            </w:r>
          </w:p>
        </w:tc>
        <w:tc>
          <w:tcPr>
            <w:tcW w:w="198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r w:rsidRPr="003E5693">
              <w:rPr>
                <w:rFonts w:ascii="Times New Roman" w:hAnsi="Times New Roman" w:cs="Times New Roman"/>
              </w:rPr>
              <w:t xml:space="preserve">Рублей, копеек </w:t>
            </w:r>
          </w:p>
        </w:tc>
      </w:tr>
      <w:tr w:rsidR="009E467F" w:rsidRPr="003E5693" w:rsidTr="00A9754E">
        <w:trPr>
          <w:trHeight w:val="240"/>
        </w:trPr>
        <w:tc>
          <w:tcPr>
            <w:tcW w:w="439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r w:rsidRPr="003E5693">
              <w:rPr>
                <w:rFonts w:ascii="Times New Roman" w:hAnsi="Times New Roman" w:cs="Times New Roman"/>
              </w:rPr>
              <w:t xml:space="preserve">1. Денежное содержание:     </w:t>
            </w:r>
          </w:p>
        </w:tc>
        <w:tc>
          <w:tcPr>
            <w:tcW w:w="212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r>
      <w:tr w:rsidR="009E467F" w:rsidRPr="003E5693" w:rsidTr="00A9754E">
        <w:trPr>
          <w:trHeight w:val="240"/>
        </w:trPr>
        <w:tc>
          <w:tcPr>
            <w:tcW w:w="439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r w:rsidRPr="003E5693">
              <w:rPr>
                <w:rFonts w:ascii="Times New Roman" w:hAnsi="Times New Roman" w:cs="Times New Roman"/>
              </w:rPr>
              <w:t xml:space="preserve">1) должностной оклад        </w:t>
            </w:r>
          </w:p>
        </w:tc>
        <w:tc>
          <w:tcPr>
            <w:tcW w:w="212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r>
      <w:tr w:rsidR="009E467F" w:rsidRPr="003E5693" w:rsidTr="00A9754E">
        <w:trPr>
          <w:trHeight w:val="360"/>
        </w:trPr>
        <w:tc>
          <w:tcPr>
            <w:tcW w:w="439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r w:rsidRPr="003E5693">
              <w:rPr>
                <w:rFonts w:ascii="Times New Roman" w:hAnsi="Times New Roman" w:cs="Times New Roman"/>
              </w:rPr>
              <w:t xml:space="preserve">2) надбавки к должностному окладу </w:t>
            </w:r>
            <w:proofErr w:type="gramStart"/>
            <w:r w:rsidRPr="003E5693">
              <w:rPr>
                <w:rFonts w:ascii="Times New Roman" w:hAnsi="Times New Roman" w:cs="Times New Roman"/>
              </w:rPr>
              <w:t>за</w:t>
            </w:r>
            <w:proofErr w:type="gramEnd"/>
            <w:r w:rsidRPr="003E5693">
              <w:rPr>
                <w:rFonts w:ascii="Times New Roman" w:hAnsi="Times New Roman" w:cs="Times New Roman"/>
              </w:rPr>
              <w:t xml:space="preserve">:     </w:t>
            </w:r>
          </w:p>
        </w:tc>
        <w:tc>
          <w:tcPr>
            <w:tcW w:w="212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r>
      <w:tr w:rsidR="009E467F" w:rsidRPr="003E5693" w:rsidTr="00A9754E">
        <w:trPr>
          <w:trHeight w:val="360"/>
        </w:trPr>
        <w:tc>
          <w:tcPr>
            <w:tcW w:w="439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r w:rsidRPr="003E5693">
              <w:rPr>
                <w:rFonts w:ascii="Times New Roman" w:hAnsi="Times New Roman" w:cs="Times New Roman"/>
              </w:rPr>
              <w:t xml:space="preserve">а) классный чин                      </w:t>
            </w:r>
          </w:p>
        </w:tc>
        <w:tc>
          <w:tcPr>
            <w:tcW w:w="212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r>
      <w:tr w:rsidR="009E467F" w:rsidRPr="003E5693" w:rsidTr="00A9754E">
        <w:trPr>
          <w:trHeight w:val="360"/>
        </w:trPr>
        <w:tc>
          <w:tcPr>
            <w:tcW w:w="439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r w:rsidRPr="003E5693">
              <w:rPr>
                <w:rFonts w:ascii="Times New Roman" w:hAnsi="Times New Roman" w:cs="Times New Roman"/>
              </w:rPr>
              <w:t xml:space="preserve">б) особые условия  муниципальной службы        </w:t>
            </w:r>
          </w:p>
        </w:tc>
        <w:tc>
          <w:tcPr>
            <w:tcW w:w="212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r>
      <w:tr w:rsidR="009E467F" w:rsidRPr="003E5693" w:rsidTr="00A9754E">
        <w:trPr>
          <w:trHeight w:val="240"/>
        </w:trPr>
        <w:tc>
          <w:tcPr>
            <w:tcW w:w="439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r w:rsidRPr="003E5693">
              <w:rPr>
                <w:rFonts w:ascii="Times New Roman" w:hAnsi="Times New Roman" w:cs="Times New Roman"/>
              </w:rPr>
              <w:t xml:space="preserve">в) выслугу лет              </w:t>
            </w:r>
          </w:p>
        </w:tc>
        <w:tc>
          <w:tcPr>
            <w:tcW w:w="212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r>
      <w:tr w:rsidR="009E467F" w:rsidRPr="003E5693" w:rsidTr="00A9754E">
        <w:trPr>
          <w:trHeight w:val="240"/>
        </w:trPr>
        <w:tc>
          <w:tcPr>
            <w:tcW w:w="439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r w:rsidRPr="003E5693">
              <w:rPr>
                <w:rFonts w:ascii="Times New Roman" w:hAnsi="Times New Roman" w:cs="Times New Roman"/>
              </w:rPr>
              <w:t xml:space="preserve">г) денежное поощрение       </w:t>
            </w:r>
          </w:p>
        </w:tc>
        <w:tc>
          <w:tcPr>
            <w:tcW w:w="212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r>
      <w:tr w:rsidR="009E467F" w:rsidRPr="003E5693" w:rsidTr="00A9754E">
        <w:trPr>
          <w:trHeight w:val="360"/>
        </w:trPr>
        <w:tc>
          <w:tcPr>
            <w:tcW w:w="439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r w:rsidRPr="003E5693">
              <w:rPr>
                <w:rFonts w:ascii="Times New Roman" w:hAnsi="Times New Roman" w:cs="Times New Roman"/>
              </w:rPr>
              <w:t xml:space="preserve">д) работу со сведениями,    </w:t>
            </w:r>
            <w:r w:rsidRPr="003E5693">
              <w:rPr>
                <w:rFonts w:ascii="Times New Roman" w:hAnsi="Times New Roman" w:cs="Times New Roman"/>
              </w:rPr>
              <w:br/>
              <w:t xml:space="preserve">составляющими гос. тайну    </w:t>
            </w:r>
          </w:p>
        </w:tc>
        <w:tc>
          <w:tcPr>
            <w:tcW w:w="212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r>
      <w:tr w:rsidR="009E467F" w:rsidRPr="003E5693" w:rsidTr="00A9754E">
        <w:trPr>
          <w:trHeight w:val="240"/>
        </w:trPr>
        <w:tc>
          <w:tcPr>
            <w:tcW w:w="439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r w:rsidRPr="003E5693">
              <w:rPr>
                <w:rFonts w:ascii="Times New Roman" w:hAnsi="Times New Roman" w:cs="Times New Roman"/>
              </w:rPr>
              <w:t xml:space="preserve">е) премии                   </w:t>
            </w:r>
          </w:p>
        </w:tc>
        <w:tc>
          <w:tcPr>
            <w:tcW w:w="212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r>
      <w:tr w:rsidR="009E467F" w:rsidRPr="003E5693" w:rsidTr="00A9754E">
        <w:trPr>
          <w:trHeight w:val="240"/>
        </w:trPr>
        <w:tc>
          <w:tcPr>
            <w:tcW w:w="439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r w:rsidRPr="003E5693">
              <w:rPr>
                <w:rFonts w:ascii="Times New Roman" w:hAnsi="Times New Roman" w:cs="Times New Roman"/>
              </w:rPr>
              <w:t xml:space="preserve">Итого:                      </w:t>
            </w:r>
          </w:p>
        </w:tc>
        <w:tc>
          <w:tcPr>
            <w:tcW w:w="212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r>
      <w:tr w:rsidR="009E467F" w:rsidRPr="003E5693" w:rsidTr="00A9754E">
        <w:trPr>
          <w:trHeight w:val="360"/>
        </w:trPr>
        <w:tc>
          <w:tcPr>
            <w:tcW w:w="439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r w:rsidRPr="003E5693">
              <w:rPr>
                <w:rFonts w:ascii="Times New Roman" w:hAnsi="Times New Roman" w:cs="Times New Roman"/>
              </w:rPr>
              <w:t xml:space="preserve">2. Денежное  вознаграждение              </w:t>
            </w:r>
          </w:p>
        </w:tc>
        <w:tc>
          <w:tcPr>
            <w:tcW w:w="2126"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E467F" w:rsidRPr="003E5693" w:rsidRDefault="009E467F" w:rsidP="00A9754E">
            <w:pPr>
              <w:pStyle w:val="ConsPlusNormal"/>
              <w:widowControl/>
              <w:ind w:firstLine="0"/>
              <w:rPr>
                <w:rFonts w:ascii="Times New Roman" w:hAnsi="Times New Roman" w:cs="Times New Roman"/>
              </w:rPr>
            </w:pPr>
          </w:p>
        </w:tc>
      </w:tr>
    </w:tbl>
    <w:p w:rsidR="009E467F" w:rsidRPr="003E5693" w:rsidRDefault="009E467F" w:rsidP="009E467F">
      <w:pPr>
        <w:pStyle w:val="ConsPlusNonformat"/>
        <w:widowControl/>
        <w:rPr>
          <w:rFonts w:ascii="Times New Roman" w:hAnsi="Times New Roman" w:cs="Times New Roman"/>
        </w:rPr>
      </w:pP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Руководитель органа местного самоуправления ________________________</w:t>
      </w:r>
    </w:p>
    <w:p w:rsidR="009E467F" w:rsidRPr="003E5693" w:rsidRDefault="009E467F" w:rsidP="009E467F">
      <w:pPr>
        <w:pStyle w:val="ConsPlusNonformat"/>
        <w:widowControl/>
        <w:rPr>
          <w:rFonts w:ascii="Times New Roman" w:hAnsi="Times New Roman" w:cs="Times New Roman"/>
        </w:rPr>
      </w:pP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Главный бухгалтер ________________________________________________</w:t>
      </w:r>
    </w:p>
    <w:p w:rsidR="009E467F" w:rsidRPr="003E5693" w:rsidRDefault="009E467F" w:rsidP="009E467F">
      <w:pPr>
        <w:pStyle w:val="ConsPlusNonformat"/>
        <w:widowControl/>
        <w:rPr>
          <w:rFonts w:ascii="Times New Roman" w:hAnsi="Times New Roman" w:cs="Times New Roman"/>
        </w:rPr>
      </w:pP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Дата выдачи ______________________________________________________</w:t>
      </w:r>
    </w:p>
    <w:p w:rsidR="009E467F" w:rsidRPr="003E5693" w:rsidRDefault="009E467F" w:rsidP="009E467F">
      <w:pPr>
        <w:pStyle w:val="ConsPlusNormal"/>
        <w:widowControl/>
        <w:ind w:firstLine="0"/>
        <w:jc w:val="both"/>
        <w:rPr>
          <w:rFonts w:ascii="Times New Roman" w:hAnsi="Times New Roman" w:cs="Times New Roman"/>
        </w:rPr>
      </w:pPr>
      <w:r w:rsidRPr="003E5693">
        <w:rPr>
          <w:rFonts w:ascii="Times New Roman" w:hAnsi="Times New Roman" w:cs="Times New Roman"/>
        </w:rPr>
        <w:tab/>
        <w:t xml:space="preserve">                                                      </w:t>
      </w:r>
    </w:p>
    <w:p w:rsidR="009E467F" w:rsidRPr="003E5693" w:rsidRDefault="009E467F" w:rsidP="009E467F">
      <w:pPr>
        <w:pStyle w:val="ConsPlusNormal"/>
        <w:widowControl/>
        <w:ind w:firstLine="0"/>
        <w:jc w:val="both"/>
        <w:rPr>
          <w:rFonts w:ascii="Times New Roman" w:hAnsi="Times New Roman" w:cs="Times New Roman"/>
        </w:rPr>
      </w:pPr>
    </w:p>
    <w:p w:rsidR="009E467F" w:rsidRPr="003E5693" w:rsidRDefault="009E467F" w:rsidP="009E467F">
      <w:pPr>
        <w:pStyle w:val="ConsPlusNormal"/>
        <w:widowControl/>
        <w:ind w:firstLine="0"/>
        <w:jc w:val="both"/>
        <w:rPr>
          <w:rFonts w:ascii="Times New Roman" w:hAnsi="Times New Roman" w:cs="Times New Roman"/>
        </w:rPr>
      </w:pPr>
      <w:r w:rsidRPr="003E5693">
        <w:rPr>
          <w:rFonts w:ascii="Times New Roman" w:hAnsi="Times New Roman" w:cs="Times New Roman"/>
        </w:rPr>
        <w:t xml:space="preserve">                                                            </w:t>
      </w:r>
      <w:r w:rsidR="001E1428">
        <w:rPr>
          <w:rFonts w:ascii="Times New Roman" w:hAnsi="Times New Roman" w:cs="Times New Roman"/>
          <w:lang w:val="en-US"/>
        </w:rPr>
        <w:t xml:space="preserve">                                </w:t>
      </w:r>
      <w:r w:rsidRPr="003E5693">
        <w:rPr>
          <w:rFonts w:ascii="Times New Roman" w:hAnsi="Times New Roman" w:cs="Times New Roman"/>
        </w:rPr>
        <w:t xml:space="preserve">    </w:t>
      </w:r>
      <w:r w:rsidR="001E1428">
        <w:rPr>
          <w:rFonts w:ascii="Times New Roman" w:hAnsi="Times New Roman" w:cs="Times New Roman"/>
          <w:lang w:val="en-US"/>
        </w:rPr>
        <w:t xml:space="preserve"> </w:t>
      </w:r>
      <w:r w:rsidRPr="003E5693">
        <w:rPr>
          <w:rFonts w:ascii="Times New Roman" w:hAnsi="Times New Roman" w:cs="Times New Roman"/>
        </w:rPr>
        <w:t xml:space="preserve">  Приложение 5 </w:t>
      </w:r>
    </w:p>
    <w:p w:rsidR="009E467F" w:rsidRPr="003E5693" w:rsidRDefault="009E467F" w:rsidP="009E467F">
      <w:pPr>
        <w:pStyle w:val="ConsPlusNormal"/>
        <w:widowControl/>
        <w:ind w:firstLine="0"/>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к Положению о порядке </w:t>
      </w:r>
    </w:p>
    <w:p w:rsidR="009E467F" w:rsidRPr="003E5693" w:rsidRDefault="009E467F" w:rsidP="009E467F">
      <w:pPr>
        <w:pStyle w:val="ConsPlusNormal"/>
        <w:widowControl/>
        <w:ind w:firstLine="0"/>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установления, выплаты и </w:t>
      </w:r>
    </w:p>
    <w:p w:rsidR="009E467F" w:rsidRPr="003E5693" w:rsidRDefault="009E467F" w:rsidP="009E467F">
      <w:pPr>
        <w:pStyle w:val="ConsPlusNormal"/>
        <w:widowControl/>
        <w:ind w:firstLine="0"/>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перерасчета ежемесячной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001E1428" w:rsidRPr="001E1428">
        <w:rPr>
          <w:rFonts w:ascii="Times New Roman" w:hAnsi="Times New Roman" w:cs="Times New Roman"/>
        </w:rPr>
        <w:t xml:space="preserve">               </w:t>
      </w:r>
      <w:r w:rsidRPr="003E5693">
        <w:rPr>
          <w:rFonts w:ascii="Times New Roman" w:hAnsi="Times New Roman" w:cs="Times New Roman"/>
        </w:rPr>
        <w:t>доплаты к трудовой пенсии лицам,</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w:t>
      </w:r>
      <w:r w:rsidRPr="003E5693">
        <w:rPr>
          <w:rFonts w:ascii="Times New Roman" w:hAnsi="Times New Roman" w:cs="Times New Roman"/>
        </w:rPr>
        <w:tab/>
      </w:r>
      <w:r w:rsidRPr="003E5693">
        <w:rPr>
          <w:rFonts w:ascii="Times New Roman" w:hAnsi="Times New Roman" w:cs="Times New Roman"/>
        </w:rPr>
        <w:tab/>
      </w:r>
      <w:r w:rsidR="001E1428" w:rsidRPr="001E1428">
        <w:rPr>
          <w:rFonts w:ascii="Times New Roman" w:hAnsi="Times New Roman" w:cs="Times New Roman"/>
        </w:rPr>
        <w:t xml:space="preserve">              </w:t>
      </w:r>
      <w:proofErr w:type="gramStart"/>
      <w:r w:rsidRPr="003E5693">
        <w:rPr>
          <w:rFonts w:ascii="Times New Roman" w:hAnsi="Times New Roman" w:cs="Times New Roman"/>
        </w:rPr>
        <w:t>замещавшим</w:t>
      </w:r>
      <w:proofErr w:type="gramEnd"/>
      <w:r w:rsidRPr="003E5693">
        <w:rPr>
          <w:rFonts w:ascii="Times New Roman" w:hAnsi="Times New Roman" w:cs="Times New Roman"/>
        </w:rPr>
        <w:t xml:space="preserve">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001E1428" w:rsidRPr="001E1428">
        <w:rPr>
          <w:rFonts w:ascii="Times New Roman" w:hAnsi="Times New Roman" w:cs="Times New Roman"/>
        </w:rPr>
        <w:t xml:space="preserve">              </w:t>
      </w:r>
      <w:r w:rsidRPr="003E5693">
        <w:rPr>
          <w:rFonts w:ascii="Times New Roman" w:hAnsi="Times New Roman" w:cs="Times New Roman"/>
        </w:rPr>
        <w:t xml:space="preserve">должности муниципальной службы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001E1428" w:rsidRPr="001E1428">
        <w:rPr>
          <w:rFonts w:ascii="Times New Roman" w:hAnsi="Times New Roman" w:cs="Times New Roman"/>
        </w:rPr>
        <w:t xml:space="preserve">                             </w:t>
      </w:r>
      <w:r w:rsidRPr="003E5693">
        <w:rPr>
          <w:rFonts w:ascii="Times New Roman" w:hAnsi="Times New Roman" w:cs="Times New Roman"/>
        </w:rPr>
        <w:t xml:space="preserve">в органах местного самоуправления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001E1428" w:rsidRPr="001E1428">
        <w:rPr>
          <w:rFonts w:ascii="Times New Roman" w:hAnsi="Times New Roman" w:cs="Times New Roman"/>
        </w:rPr>
        <w:t xml:space="preserve">                             </w:t>
      </w:r>
      <w:r w:rsidRPr="003E5693">
        <w:rPr>
          <w:rFonts w:ascii="Times New Roman" w:hAnsi="Times New Roman" w:cs="Times New Roman"/>
        </w:rPr>
        <w:t xml:space="preserve">Клинцовского муниципального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        </w:t>
      </w:r>
      <w:r w:rsidR="001E1428" w:rsidRPr="001E1428">
        <w:rPr>
          <w:rFonts w:ascii="Times New Roman" w:hAnsi="Times New Roman" w:cs="Times New Roman"/>
        </w:rPr>
        <w:t xml:space="preserve">                                 </w:t>
      </w:r>
      <w:r w:rsidRPr="003E5693">
        <w:rPr>
          <w:rFonts w:ascii="Times New Roman" w:hAnsi="Times New Roman" w:cs="Times New Roman"/>
        </w:rPr>
        <w:t xml:space="preserve">  образования Пугачевского </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lastRenderedPageBreak/>
        <w:t xml:space="preserve">                                                                       муниципального района</w:t>
      </w:r>
    </w:p>
    <w:p w:rsidR="009E467F" w:rsidRPr="003E5693" w:rsidRDefault="009E467F" w:rsidP="009E467F">
      <w:pPr>
        <w:pStyle w:val="ConsPlusNonformat"/>
        <w:widowControl/>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Саратовской области</w:t>
      </w:r>
      <w:r w:rsidRPr="003E5693">
        <w:t xml:space="preserve"> </w:t>
      </w:r>
    </w:p>
    <w:p w:rsidR="009E467F" w:rsidRPr="003E5693" w:rsidRDefault="009E467F" w:rsidP="009E467F">
      <w:pPr>
        <w:pStyle w:val="ConsPlusNonformat"/>
        <w:widowControl/>
        <w:jc w:val="both"/>
      </w:pPr>
    </w:p>
    <w:p w:rsidR="009E467F" w:rsidRPr="003E5693" w:rsidRDefault="009E467F" w:rsidP="009E467F">
      <w:pPr>
        <w:pStyle w:val="ConsPlusNonformat"/>
        <w:widowControl/>
        <w:jc w:val="center"/>
        <w:rPr>
          <w:rFonts w:ascii="Times New Roman" w:hAnsi="Times New Roman" w:cs="Times New Roman"/>
        </w:rPr>
      </w:pPr>
      <w:r w:rsidRPr="003E5693">
        <w:rPr>
          <w:rFonts w:ascii="Times New Roman" w:hAnsi="Times New Roman" w:cs="Times New Roman"/>
        </w:rPr>
        <w:t xml:space="preserve">Муниципальное учреждение «Централизованная бухгалтерия органов </w:t>
      </w:r>
    </w:p>
    <w:p w:rsidR="009E467F" w:rsidRPr="003E5693" w:rsidRDefault="009E467F" w:rsidP="009E467F">
      <w:pPr>
        <w:pStyle w:val="ConsPlusNonformat"/>
        <w:widowControl/>
        <w:jc w:val="center"/>
        <w:rPr>
          <w:rFonts w:ascii="Times New Roman" w:hAnsi="Times New Roman" w:cs="Times New Roman"/>
        </w:rPr>
      </w:pPr>
      <w:r w:rsidRPr="003E5693">
        <w:rPr>
          <w:rFonts w:ascii="Times New Roman" w:hAnsi="Times New Roman" w:cs="Times New Roman"/>
        </w:rPr>
        <w:t xml:space="preserve">местного самоуправления и муниципальных учреждений </w:t>
      </w:r>
    </w:p>
    <w:p w:rsidR="009E467F" w:rsidRPr="003E5693" w:rsidRDefault="009E467F" w:rsidP="009E467F">
      <w:pPr>
        <w:pStyle w:val="ConsPlusNonformat"/>
        <w:widowControl/>
        <w:jc w:val="center"/>
        <w:rPr>
          <w:rFonts w:ascii="Times New Roman" w:hAnsi="Times New Roman" w:cs="Times New Roman"/>
        </w:rPr>
      </w:pPr>
      <w:r w:rsidRPr="003E5693">
        <w:rPr>
          <w:rFonts w:ascii="Times New Roman" w:hAnsi="Times New Roman" w:cs="Times New Roman"/>
        </w:rPr>
        <w:t>Пугачевского муниципального района»</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РЕШЕНИЕ № ____     от  "____"______20__ г.</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Об определении  размера  ежемесячной  доплаты  к  трудовой  пенсии</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_________________________________________________________________</w:t>
      </w:r>
    </w:p>
    <w:p w:rsidR="009E467F" w:rsidRPr="003E5693" w:rsidRDefault="009E467F" w:rsidP="009E467F">
      <w:pPr>
        <w:pStyle w:val="ConsPlusNonformat"/>
        <w:widowControl/>
        <w:jc w:val="center"/>
        <w:rPr>
          <w:rFonts w:ascii="Times New Roman" w:hAnsi="Times New Roman" w:cs="Times New Roman"/>
        </w:rPr>
      </w:pPr>
      <w:r w:rsidRPr="003E5693">
        <w:rPr>
          <w:rFonts w:ascii="Times New Roman" w:hAnsi="Times New Roman" w:cs="Times New Roman"/>
        </w:rPr>
        <w:t>(фамилия, имя, отчество)</w:t>
      </w:r>
    </w:p>
    <w:p w:rsidR="009E467F" w:rsidRPr="003E5693" w:rsidRDefault="009E467F" w:rsidP="009E467F">
      <w:pPr>
        <w:pStyle w:val="ConsPlusNonformat"/>
        <w:widowControl/>
        <w:jc w:val="both"/>
        <w:rPr>
          <w:rFonts w:ascii="Times New Roman" w:hAnsi="Times New Roman" w:cs="Times New Roman"/>
        </w:rPr>
      </w:pPr>
      <w:r w:rsidRPr="003E5693">
        <w:rPr>
          <w:rFonts w:ascii="Times New Roman" w:hAnsi="Times New Roman" w:cs="Times New Roman"/>
        </w:rPr>
        <w:t xml:space="preserve">         В соответствии  с решением Совета Клинцовского муниципального образования Пугачевского муниципального района  Саратовской области </w:t>
      </w:r>
      <w:proofErr w:type="gramStart"/>
      <w:r w:rsidRPr="003E5693">
        <w:rPr>
          <w:rFonts w:ascii="Times New Roman" w:hAnsi="Times New Roman" w:cs="Times New Roman"/>
        </w:rPr>
        <w:t>от</w:t>
      </w:r>
      <w:proofErr w:type="gramEnd"/>
      <w:r w:rsidRPr="003E5693">
        <w:rPr>
          <w:rFonts w:ascii="Times New Roman" w:hAnsi="Times New Roman" w:cs="Times New Roman"/>
        </w:rPr>
        <w:t xml:space="preserve"> __ ______№ __ "</w:t>
      </w:r>
      <w:proofErr w:type="gramStart"/>
      <w:r w:rsidRPr="003E5693">
        <w:rPr>
          <w:rFonts w:ascii="Times New Roman" w:hAnsi="Times New Roman" w:cs="Times New Roman"/>
        </w:rPr>
        <w:t>Об</w:t>
      </w:r>
      <w:proofErr w:type="gramEnd"/>
      <w:r w:rsidRPr="003E5693">
        <w:rPr>
          <w:rFonts w:ascii="Times New Roman" w:hAnsi="Times New Roman" w:cs="Times New Roman"/>
        </w:rPr>
        <w:t xml:space="preserve"> утверждении Положения   о порядке установления,   выплаты  и  перерасчета ежемесячной доплаты к трудовой пенсии лицам, замещавшим   должности муниципальной службы в органах местного самоуправлении Клинцовского муниципального образования Пугачевского района Саратовской области»:</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1) определить  к  трудовой  пенсии_____________________________________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(Ф.И.О. служащего)</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__________________________________________________________________</w:t>
      </w:r>
    </w:p>
    <w:p w:rsidR="009E467F" w:rsidRPr="003E5693" w:rsidRDefault="009E467F" w:rsidP="009E467F">
      <w:pPr>
        <w:pStyle w:val="ConsPlusNonformat"/>
        <w:widowControl/>
        <w:jc w:val="center"/>
        <w:rPr>
          <w:rFonts w:ascii="Times New Roman" w:hAnsi="Times New Roman" w:cs="Times New Roman"/>
        </w:rPr>
      </w:pPr>
      <w:r w:rsidRPr="003E5693">
        <w:rPr>
          <w:rFonts w:ascii="Times New Roman" w:hAnsi="Times New Roman" w:cs="Times New Roman"/>
        </w:rPr>
        <w:t>(вид пенсии)</w:t>
      </w:r>
    </w:p>
    <w:p w:rsidR="009E467F" w:rsidRPr="003E5693" w:rsidRDefault="009E467F" w:rsidP="009E467F">
      <w:pPr>
        <w:pStyle w:val="ConsPlusNonformat"/>
        <w:widowControl/>
        <w:jc w:val="both"/>
        <w:rPr>
          <w:rFonts w:ascii="Times New Roman" w:hAnsi="Times New Roman" w:cs="Times New Roman"/>
        </w:rPr>
      </w:pPr>
      <w:r w:rsidRPr="003E5693">
        <w:rPr>
          <w:rFonts w:ascii="Times New Roman" w:hAnsi="Times New Roman" w:cs="Times New Roman"/>
        </w:rPr>
        <w:t>в размере _______________ рублей  в  месяц   ежемесячную   доплату_________ рублей, исходя из общей суммы трудовой пенсии   и  доплаты  к  ней в размере _______________ рублей, составляющей _________ процентов месячного денежного содержания     (месячного денежного вознаграждения);</w:t>
      </w:r>
    </w:p>
    <w:p w:rsidR="009E467F" w:rsidRPr="003E5693" w:rsidRDefault="009E467F" w:rsidP="009E467F">
      <w:pPr>
        <w:pStyle w:val="ConsPlusNonformat"/>
        <w:widowControl/>
        <w:jc w:val="both"/>
        <w:rPr>
          <w:rFonts w:ascii="Times New Roman" w:hAnsi="Times New Roman" w:cs="Times New Roman"/>
        </w:rPr>
      </w:pPr>
      <w:r w:rsidRPr="003E5693">
        <w:rPr>
          <w:rFonts w:ascii="Times New Roman" w:hAnsi="Times New Roman" w:cs="Times New Roman"/>
        </w:rPr>
        <w:t>2) приостановить  выплату  ежемесячной  доплаты к трудовой  пенсии</w:t>
      </w:r>
    </w:p>
    <w:p w:rsidR="009E467F" w:rsidRPr="003E5693" w:rsidRDefault="009E467F" w:rsidP="009E467F">
      <w:pPr>
        <w:pStyle w:val="ConsPlusNonformat"/>
        <w:widowControl/>
        <w:jc w:val="both"/>
        <w:rPr>
          <w:rFonts w:ascii="Times New Roman" w:hAnsi="Times New Roman" w:cs="Times New Roman"/>
        </w:rPr>
      </w:pPr>
      <w:proofErr w:type="gramStart"/>
      <w:r w:rsidRPr="003E5693">
        <w:rPr>
          <w:rFonts w:ascii="Times New Roman" w:hAnsi="Times New Roman" w:cs="Times New Roman"/>
        </w:rPr>
        <w:t>с</w:t>
      </w:r>
      <w:proofErr w:type="gramEnd"/>
      <w:r w:rsidRPr="003E5693">
        <w:rPr>
          <w:rFonts w:ascii="Times New Roman" w:hAnsi="Times New Roman" w:cs="Times New Roman"/>
        </w:rPr>
        <w:t xml:space="preserve"> _________________ в связи с _______________________________________;</w:t>
      </w:r>
    </w:p>
    <w:p w:rsidR="009E467F" w:rsidRPr="003E5693" w:rsidRDefault="009E467F" w:rsidP="009E467F">
      <w:pPr>
        <w:pStyle w:val="ConsPlusNonformat"/>
        <w:widowControl/>
        <w:jc w:val="both"/>
        <w:rPr>
          <w:rFonts w:ascii="Times New Roman" w:hAnsi="Times New Roman" w:cs="Times New Roman"/>
        </w:rPr>
      </w:pPr>
      <w:r w:rsidRPr="003E5693">
        <w:rPr>
          <w:rFonts w:ascii="Times New Roman" w:hAnsi="Times New Roman" w:cs="Times New Roman"/>
        </w:rPr>
        <w:t xml:space="preserve">            (дата)                                                                       (указать основание)</w:t>
      </w:r>
    </w:p>
    <w:p w:rsidR="009E467F" w:rsidRPr="003E5693" w:rsidRDefault="009E467F" w:rsidP="009E467F">
      <w:pPr>
        <w:pStyle w:val="ConsPlusNonformat"/>
        <w:widowControl/>
        <w:jc w:val="both"/>
        <w:rPr>
          <w:rFonts w:ascii="Times New Roman" w:hAnsi="Times New Roman" w:cs="Times New Roman"/>
        </w:rPr>
      </w:pPr>
      <w:r w:rsidRPr="003E5693">
        <w:rPr>
          <w:rFonts w:ascii="Times New Roman" w:hAnsi="Times New Roman" w:cs="Times New Roman"/>
        </w:rPr>
        <w:t xml:space="preserve">3) возобновить  выплату  ежемесячной  доплаты  к  трудовой  пенсии </w:t>
      </w:r>
    </w:p>
    <w:p w:rsidR="009E467F" w:rsidRPr="003E5693" w:rsidRDefault="009E467F" w:rsidP="009E467F">
      <w:pPr>
        <w:pStyle w:val="ConsPlusNonformat"/>
        <w:widowControl/>
        <w:jc w:val="both"/>
        <w:rPr>
          <w:rFonts w:ascii="Times New Roman" w:hAnsi="Times New Roman" w:cs="Times New Roman"/>
        </w:rPr>
      </w:pPr>
      <w:proofErr w:type="gramStart"/>
      <w:r w:rsidRPr="003E5693">
        <w:rPr>
          <w:rFonts w:ascii="Times New Roman" w:hAnsi="Times New Roman" w:cs="Times New Roman"/>
        </w:rPr>
        <w:t>с</w:t>
      </w:r>
      <w:proofErr w:type="gramEnd"/>
      <w:r w:rsidRPr="003E5693">
        <w:rPr>
          <w:rFonts w:ascii="Times New Roman" w:hAnsi="Times New Roman" w:cs="Times New Roman"/>
        </w:rPr>
        <w:t xml:space="preserve"> __________________ в связи с ___________________________________;</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(дата)                                                                      (указать основание)</w:t>
      </w:r>
    </w:p>
    <w:p w:rsidR="009E467F" w:rsidRPr="003E5693" w:rsidRDefault="009E467F" w:rsidP="009E467F">
      <w:pPr>
        <w:pStyle w:val="ConsPlusNonformat"/>
        <w:widowControl/>
        <w:jc w:val="both"/>
        <w:rPr>
          <w:rFonts w:ascii="Times New Roman" w:hAnsi="Times New Roman" w:cs="Times New Roman"/>
        </w:rPr>
      </w:pPr>
      <w:r w:rsidRPr="003E5693">
        <w:rPr>
          <w:rFonts w:ascii="Times New Roman" w:hAnsi="Times New Roman" w:cs="Times New Roman"/>
        </w:rPr>
        <w:t>4) прекратить  выплату   ежемесячной  доплаты  к  трудовой  пенсии</w:t>
      </w:r>
    </w:p>
    <w:p w:rsidR="009E467F" w:rsidRPr="003E5693" w:rsidRDefault="009E467F" w:rsidP="009E467F">
      <w:pPr>
        <w:pStyle w:val="ConsPlusNonformat"/>
        <w:widowControl/>
        <w:jc w:val="both"/>
        <w:rPr>
          <w:rFonts w:ascii="Times New Roman" w:hAnsi="Times New Roman" w:cs="Times New Roman"/>
        </w:rPr>
      </w:pPr>
      <w:proofErr w:type="gramStart"/>
      <w:r w:rsidRPr="003E5693">
        <w:rPr>
          <w:rFonts w:ascii="Times New Roman" w:hAnsi="Times New Roman" w:cs="Times New Roman"/>
        </w:rPr>
        <w:t>с</w:t>
      </w:r>
      <w:proofErr w:type="gramEnd"/>
      <w:r w:rsidRPr="003E5693">
        <w:rPr>
          <w:rFonts w:ascii="Times New Roman" w:hAnsi="Times New Roman" w:cs="Times New Roman"/>
        </w:rPr>
        <w:t xml:space="preserve"> __________________ в связи с ___________________________________</w:t>
      </w:r>
    </w:p>
    <w:p w:rsidR="009E467F" w:rsidRPr="003E5693" w:rsidRDefault="009E467F" w:rsidP="009E467F">
      <w:pPr>
        <w:pStyle w:val="ConsPlusNonformat"/>
        <w:widowControl/>
        <w:jc w:val="both"/>
        <w:rPr>
          <w:rFonts w:ascii="Times New Roman" w:hAnsi="Times New Roman" w:cs="Times New Roman"/>
        </w:rPr>
      </w:pPr>
      <w:r w:rsidRPr="003E5693">
        <w:rPr>
          <w:rFonts w:ascii="Times New Roman" w:hAnsi="Times New Roman" w:cs="Times New Roman"/>
        </w:rPr>
        <w:t xml:space="preserve">           (дата)                                                   (указать основание)</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Главный бухгалтер ______________________________________</w:t>
      </w:r>
    </w:p>
    <w:p w:rsidR="009E467F" w:rsidRPr="003E5693" w:rsidRDefault="009E467F" w:rsidP="009E467F">
      <w:pPr>
        <w:pStyle w:val="ConsPlusNonformat"/>
        <w:widowControl/>
        <w:rPr>
          <w:rFonts w:ascii="Times New Roman" w:hAnsi="Times New Roman" w:cs="Times New Roman"/>
        </w:rPr>
      </w:pPr>
      <w:r w:rsidRPr="003E5693">
        <w:rPr>
          <w:rFonts w:ascii="Times New Roman" w:hAnsi="Times New Roman" w:cs="Times New Roman"/>
        </w:rPr>
        <w:t xml:space="preserve">                                                        (подпись, фамилия, инициалы)</w:t>
      </w:r>
    </w:p>
    <w:p w:rsidR="009E467F" w:rsidRPr="003E5693" w:rsidRDefault="009E467F" w:rsidP="009E467F">
      <w:pPr>
        <w:pStyle w:val="ConsPlusNormal"/>
        <w:widowControl/>
        <w:ind w:firstLine="0"/>
        <w:jc w:val="both"/>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  </w:t>
      </w:r>
    </w:p>
    <w:p w:rsidR="009E467F" w:rsidRPr="003E5693" w:rsidRDefault="009E467F" w:rsidP="009E467F">
      <w:pPr>
        <w:pStyle w:val="ConsPlusNormal"/>
        <w:widowControl/>
        <w:ind w:firstLine="0"/>
        <w:jc w:val="both"/>
        <w:rPr>
          <w:rFonts w:ascii="Times New Roman" w:hAnsi="Times New Roman" w:cs="Times New Roman"/>
        </w:rPr>
      </w:pPr>
    </w:p>
    <w:p w:rsidR="009E467F" w:rsidRPr="003E5693" w:rsidRDefault="009E467F" w:rsidP="009E467F">
      <w:pPr>
        <w:pStyle w:val="ConsPlusNormal"/>
        <w:widowControl/>
        <w:ind w:firstLine="0"/>
        <w:jc w:val="both"/>
        <w:rPr>
          <w:rFonts w:ascii="Times New Roman" w:hAnsi="Times New Roman" w:cs="Times New Roman"/>
        </w:rPr>
      </w:pPr>
      <w:r w:rsidRPr="003E5693">
        <w:rPr>
          <w:rFonts w:ascii="Times New Roman" w:hAnsi="Times New Roman" w:cs="Times New Roman"/>
        </w:rPr>
        <w:t xml:space="preserve">                                                                  </w:t>
      </w:r>
      <w:r w:rsidR="001E1428" w:rsidRPr="00B70FF9">
        <w:rPr>
          <w:rFonts w:ascii="Times New Roman" w:hAnsi="Times New Roman" w:cs="Times New Roman"/>
        </w:rPr>
        <w:t xml:space="preserve">                                </w:t>
      </w:r>
      <w:r w:rsidRPr="003E5693">
        <w:rPr>
          <w:rFonts w:ascii="Times New Roman" w:hAnsi="Times New Roman" w:cs="Times New Roman"/>
        </w:rPr>
        <w:t>Приложение 6</w:t>
      </w:r>
    </w:p>
    <w:p w:rsidR="001E1428" w:rsidRPr="003E5693" w:rsidRDefault="009E467F" w:rsidP="001E1428">
      <w:pPr>
        <w:pStyle w:val="ConsPlusNormal"/>
        <w:widowControl/>
        <w:ind w:firstLine="0"/>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001E1428" w:rsidRPr="003E5693">
        <w:rPr>
          <w:rFonts w:ascii="Times New Roman" w:hAnsi="Times New Roman" w:cs="Times New Roman"/>
        </w:rPr>
        <w:t xml:space="preserve">к Положению о порядке </w:t>
      </w:r>
    </w:p>
    <w:p w:rsidR="001E1428" w:rsidRPr="003E5693" w:rsidRDefault="001E1428" w:rsidP="001E1428">
      <w:pPr>
        <w:pStyle w:val="ConsPlusNormal"/>
        <w:widowControl/>
        <w:ind w:firstLine="0"/>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установления, выплаты и </w:t>
      </w:r>
    </w:p>
    <w:p w:rsidR="001E1428" w:rsidRPr="003E5693" w:rsidRDefault="001E1428" w:rsidP="001E1428">
      <w:pPr>
        <w:pStyle w:val="ConsPlusNormal"/>
        <w:widowControl/>
        <w:ind w:firstLine="0"/>
        <w:rPr>
          <w:rFonts w:ascii="Times New Roman" w:hAnsi="Times New Roman" w:cs="Times New Roman"/>
        </w:rPr>
      </w:pP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перерасчета ежемесячной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1E1428">
        <w:rPr>
          <w:rFonts w:ascii="Times New Roman" w:hAnsi="Times New Roman" w:cs="Times New Roman"/>
        </w:rPr>
        <w:t xml:space="preserve">               </w:t>
      </w:r>
      <w:r w:rsidRPr="003E5693">
        <w:rPr>
          <w:rFonts w:ascii="Times New Roman" w:hAnsi="Times New Roman" w:cs="Times New Roman"/>
        </w:rPr>
        <w:t>доплаты к трудовой пенсии лицам,</w:t>
      </w:r>
    </w:p>
    <w:p w:rsidR="001E1428" w:rsidRPr="003E5693" w:rsidRDefault="001E1428" w:rsidP="001E1428">
      <w:pPr>
        <w:pStyle w:val="ConsPlusNonformat"/>
        <w:widowControl/>
        <w:rPr>
          <w:rFonts w:ascii="Times New Roman" w:hAnsi="Times New Roman" w:cs="Times New Roman"/>
        </w:rPr>
      </w:pPr>
      <w:r w:rsidRPr="003E5693">
        <w:rPr>
          <w:rFonts w:ascii="Times New Roman" w:hAnsi="Times New Roman" w:cs="Times New Roman"/>
        </w:rPr>
        <w:t xml:space="preserve">                                                           </w:t>
      </w:r>
      <w:r w:rsidRPr="003E5693">
        <w:rPr>
          <w:rFonts w:ascii="Times New Roman" w:hAnsi="Times New Roman" w:cs="Times New Roman"/>
        </w:rPr>
        <w:tab/>
      </w:r>
      <w:r w:rsidRPr="003E5693">
        <w:rPr>
          <w:rFonts w:ascii="Times New Roman" w:hAnsi="Times New Roman" w:cs="Times New Roman"/>
        </w:rPr>
        <w:tab/>
      </w:r>
      <w:r w:rsidRPr="001E1428">
        <w:rPr>
          <w:rFonts w:ascii="Times New Roman" w:hAnsi="Times New Roman" w:cs="Times New Roman"/>
        </w:rPr>
        <w:t xml:space="preserve">              </w:t>
      </w:r>
      <w:proofErr w:type="gramStart"/>
      <w:r w:rsidRPr="003E5693">
        <w:rPr>
          <w:rFonts w:ascii="Times New Roman" w:hAnsi="Times New Roman" w:cs="Times New Roman"/>
        </w:rPr>
        <w:t>замещавшим</w:t>
      </w:r>
      <w:proofErr w:type="gramEnd"/>
      <w:r w:rsidRPr="003E5693">
        <w:rPr>
          <w:rFonts w:ascii="Times New Roman" w:hAnsi="Times New Roman" w:cs="Times New Roman"/>
        </w:rPr>
        <w:t xml:space="preserve">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1E1428">
        <w:rPr>
          <w:rFonts w:ascii="Times New Roman" w:hAnsi="Times New Roman" w:cs="Times New Roman"/>
        </w:rPr>
        <w:t xml:space="preserve">              </w:t>
      </w:r>
      <w:r w:rsidRPr="003E5693">
        <w:rPr>
          <w:rFonts w:ascii="Times New Roman" w:hAnsi="Times New Roman" w:cs="Times New Roman"/>
        </w:rPr>
        <w:t xml:space="preserve">должности муниципальной службы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1E1428">
        <w:rPr>
          <w:rFonts w:ascii="Times New Roman" w:hAnsi="Times New Roman" w:cs="Times New Roman"/>
        </w:rPr>
        <w:t xml:space="preserve">                             </w:t>
      </w:r>
      <w:r w:rsidRPr="003E5693">
        <w:rPr>
          <w:rFonts w:ascii="Times New Roman" w:hAnsi="Times New Roman" w:cs="Times New Roman"/>
        </w:rPr>
        <w:t xml:space="preserve">в органах местного самоуправления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1E1428">
        <w:rPr>
          <w:rFonts w:ascii="Times New Roman" w:hAnsi="Times New Roman" w:cs="Times New Roman"/>
        </w:rPr>
        <w:t xml:space="preserve">                             </w:t>
      </w:r>
      <w:r w:rsidRPr="003E5693">
        <w:rPr>
          <w:rFonts w:ascii="Times New Roman" w:hAnsi="Times New Roman" w:cs="Times New Roman"/>
        </w:rPr>
        <w:t xml:space="preserve">Клинцовского муниципального </w:t>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r>
      <w:r w:rsidRPr="003E5693">
        <w:rPr>
          <w:rFonts w:ascii="Times New Roman" w:hAnsi="Times New Roman" w:cs="Times New Roman"/>
        </w:rPr>
        <w:tab/>
        <w:t xml:space="preserve">        </w:t>
      </w:r>
      <w:r w:rsidRPr="001E1428">
        <w:rPr>
          <w:rFonts w:ascii="Times New Roman" w:hAnsi="Times New Roman" w:cs="Times New Roman"/>
        </w:rPr>
        <w:t xml:space="preserve">                                 </w:t>
      </w:r>
      <w:r w:rsidRPr="003E5693">
        <w:rPr>
          <w:rFonts w:ascii="Times New Roman" w:hAnsi="Times New Roman" w:cs="Times New Roman"/>
        </w:rPr>
        <w:t xml:space="preserve">  образования Пугачевского </w:t>
      </w:r>
    </w:p>
    <w:p w:rsidR="009E467F" w:rsidRPr="003E5693" w:rsidRDefault="009E467F" w:rsidP="001E1428">
      <w:pPr>
        <w:pStyle w:val="ConsPlusNormal"/>
        <w:widowControl/>
        <w:ind w:firstLine="0"/>
        <w:rPr>
          <w:rFonts w:ascii="Times New Roman" w:hAnsi="Times New Roman" w:cs="Times New Roman"/>
        </w:rPr>
      </w:pPr>
    </w:p>
    <w:p w:rsidR="009E467F" w:rsidRPr="003E5693" w:rsidRDefault="009E467F" w:rsidP="009E467F">
      <w:pPr>
        <w:jc w:val="center"/>
        <w:rPr>
          <w:b/>
          <w:bCs/>
          <w:sz w:val="20"/>
          <w:szCs w:val="20"/>
        </w:rPr>
      </w:pPr>
    </w:p>
    <w:p w:rsidR="009E467F" w:rsidRPr="003E5693" w:rsidRDefault="009E467F" w:rsidP="009E467F">
      <w:pPr>
        <w:jc w:val="center"/>
        <w:rPr>
          <w:b/>
          <w:bCs/>
          <w:sz w:val="20"/>
          <w:szCs w:val="20"/>
        </w:rPr>
      </w:pPr>
      <w:r w:rsidRPr="003E5693">
        <w:rPr>
          <w:b/>
          <w:bCs/>
          <w:sz w:val="20"/>
          <w:szCs w:val="20"/>
        </w:rPr>
        <w:t xml:space="preserve">СТАЖ </w:t>
      </w:r>
    </w:p>
    <w:p w:rsidR="009E467F" w:rsidRPr="003E5693" w:rsidRDefault="009E467F" w:rsidP="009E467F">
      <w:pPr>
        <w:jc w:val="center"/>
        <w:rPr>
          <w:b/>
          <w:bCs/>
          <w:sz w:val="20"/>
          <w:szCs w:val="20"/>
        </w:rPr>
      </w:pPr>
      <w:r w:rsidRPr="003E5693">
        <w:rPr>
          <w:b/>
          <w:bCs/>
          <w:sz w:val="20"/>
          <w:szCs w:val="20"/>
        </w:rPr>
        <w:t xml:space="preserve">муниципальной службы для назначения пенсии за выслугу лет </w:t>
      </w:r>
    </w:p>
    <w:p w:rsidR="009E467F" w:rsidRPr="003E5693" w:rsidRDefault="009E467F" w:rsidP="009E467F">
      <w:pPr>
        <w:jc w:val="both"/>
        <w:outlineLvl w:val="0"/>
        <w:rPr>
          <w:b/>
          <w:bCs/>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9E467F" w:rsidRPr="003E5693" w:rsidTr="00A9754E">
        <w:tc>
          <w:tcPr>
            <w:tcW w:w="4819" w:type="dxa"/>
          </w:tcPr>
          <w:p w:rsidR="009E467F" w:rsidRPr="003E5693" w:rsidRDefault="009E467F" w:rsidP="00A9754E">
            <w:pPr>
              <w:jc w:val="center"/>
              <w:rPr>
                <w:b/>
                <w:bCs/>
                <w:sz w:val="20"/>
                <w:szCs w:val="20"/>
              </w:rPr>
            </w:pPr>
            <w:r w:rsidRPr="003E5693">
              <w:rPr>
                <w:b/>
                <w:bCs/>
                <w:sz w:val="20"/>
                <w:szCs w:val="20"/>
              </w:rPr>
              <w:t xml:space="preserve">Год назначения пенсии за выслугу лет </w:t>
            </w:r>
          </w:p>
        </w:tc>
        <w:tc>
          <w:tcPr>
            <w:tcW w:w="4820" w:type="dxa"/>
          </w:tcPr>
          <w:p w:rsidR="009E467F" w:rsidRPr="003E5693" w:rsidRDefault="009E467F" w:rsidP="00A9754E">
            <w:pPr>
              <w:jc w:val="center"/>
              <w:rPr>
                <w:b/>
                <w:bCs/>
                <w:sz w:val="20"/>
                <w:szCs w:val="20"/>
              </w:rPr>
            </w:pPr>
            <w:r w:rsidRPr="003E5693">
              <w:rPr>
                <w:b/>
                <w:bCs/>
                <w:sz w:val="20"/>
                <w:szCs w:val="20"/>
              </w:rPr>
              <w:t xml:space="preserve">Стаж для назначения пенсии за выслугу лет в соответствующем году </w:t>
            </w:r>
          </w:p>
        </w:tc>
      </w:tr>
      <w:tr w:rsidR="009E467F" w:rsidRPr="003E5693" w:rsidTr="00A9754E">
        <w:tc>
          <w:tcPr>
            <w:tcW w:w="4819" w:type="dxa"/>
          </w:tcPr>
          <w:p w:rsidR="009E467F" w:rsidRPr="003E5693" w:rsidRDefault="009E467F" w:rsidP="00A9754E">
            <w:pPr>
              <w:jc w:val="center"/>
              <w:rPr>
                <w:bCs/>
                <w:sz w:val="20"/>
                <w:szCs w:val="20"/>
              </w:rPr>
            </w:pPr>
            <w:r w:rsidRPr="003E5693">
              <w:rPr>
                <w:bCs/>
                <w:sz w:val="20"/>
                <w:szCs w:val="20"/>
              </w:rPr>
              <w:t xml:space="preserve">2017 </w:t>
            </w:r>
          </w:p>
        </w:tc>
        <w:tc>
          <w:tcPr>
            <w:tcW w:w="4820" w:type="dxa"/>
          </w:tcPr>
          <w:p w:rsidR="009E467F" w:rsidRPr="003E5693" w:rsidRDefault="009E467F" w:rsidP="00A9754E">
            <w:pPr>
              <w:jc w:val="center"/>
              <w:rPr>
                <w:bCs/>
                <w:sz w:val="20"/>
                <w:szCs w:val="20"/>
              </w:rPr>
            </w:pPr>
            <w:r w:rsidRPr="003E5693">
              <w:rPr>
                <w:bCs/>
                <w:sz w:val="20"/>
                <w:szCs w:val="20"/>
              </w:rPr>
              <w:t xml:space="preserve">15 лет 6 месяцев </w:t>
            </w:r>
          </w:p>
        </w:tc>
      </w:tr>
      <w:tr w:rsidR="009E467F" w:rsidRPr="003E5693" w:rsidTr="00A9754E">
        <w:tc>
          <w:tcPr>
            <w:tcW w:w="4819" w:type="dxa"/>
          </w:tcPr>
          <w:p w:rsidR="009E467F" w:rsidRPr="003E5693" w:rsidRDefault="009E467F" w:rsidP="00A9754E">
            <w:pPr>
              <w:jc w:val="center"/>
              <w:rPr>
                <w:bCs/>
                <w:sz w:val="20"/>
                <w:szCs w:val="20"/>
              </w:rPr>
            </w:pPr>
            <w:r w:rsidRPr="003E5693">
              <w:rPr>
                <w:bCs/>
                <w:sz w:val="20"/>
                <w:szCs w:val="20"/>
              </w:rPr>
              <w:t xml:space="preserve">2018 </w:t>
            </w:r>
          </w:p>
        </w:tc>
        <w:tc>
          <w:tcPr>
            <w:tcW w:w="4820" w:type="dxa"/>
          </w:tcPr>
          <w:p w:rsidR="009E467F" w:rsidRPr="003E5693" w:rsidRDefault="009E467F" w:rsidP="00A9754E">
            <w:pPr>
              <w:jc w:val="center"/>
              <w:rPr>
                <w:bCs/>
                <w:sz w:val="20"/>
                <w:szCs w:val="20"/>
              </w:rPr>
            </w:pPr>
            <w:r w:rsidRPr="003E5693">
              <w:rPr>
                <w:bCs/>
                <w:sz w:val="20"/>
                <w:szCs w:val="20"/>
              </w:rPr>
              <w:t xml:space="preserve">16 лет </w:t>
            </w:r>
          </w:p>
        </w:tc>
      </w:tr>
      <w:tr w:rsidR="009E467F" w:rsidRPr="003E5693" w:rsidTr="00A9754E">
        <w:tc>
          <w:tcPr>
            <w:tcW w:w="4819" w:type="dxa"/>
          </w:tcPr>
          <w:p w:rsidR="009E467F" w:rsidRPr="003E5693" w:rsidRDefault="009E467F" w:rsidP="00A9754E">
            <w:pPr>
              <w:jc w:val="center"/>
              <w:rPr>
                <w:bCs/>
                <w:sz w:val="20"/>
                <w:szCs w:val="20"/>
              </w:rPr>
            </w:pPr>
            <w:r w:rsidRPr="003E5693">
              <w:rPr>
                <w:bCs/>
                <w:sz w:val="20"/>
                <w:szCs w:val="20"/>
              </w:rPr>
              <w:t xml:space="preserve">2019 </w:t>
            </w:r>
          </w:p>
        </w:tc>
        <w:tc>
          <w:tcPr>
            <w:tcW w:w="4820" w:type="dxa"/>
          </w:tcPr>
          <w:p w:rsidR="009E467F" w:rsidRPr="003E5693" w:rsidRDefault="009E467F" w:rsidP="00A9754E">
            <w:pPr>
              <w:jc w:val="center"/>
              <w:rPr>
                <w:bCs/>
                <w:sz w:val="20"/>
                <w:szCs w:val="20"/>
              </w:rPr>
            </w:pPr>
            <w:r w:rsidRPr="003E5693">
              <w:rPr>
                <w:bCs/>
                <w:sz w:val="20"/>
                <w:szCs w:val="20"/>
              </w:rPr>
              <w:t xml:space="preserve">16 лет 6 месяцев </w:t>
            </w:r>
          </w:p>
        </w:tc>
      </w:tr>
      <w:tr w:rsidR="009E467F" w:rsidRPr="003E5693" w:rsidTr="00A9754E">
        <w:tc>
          <w:tcPr>
            <w:tcW w:w="4819" w:type="dxa"/>
          </w:tcPr>
          <w:p w:rsidR="009E467F" w:rsidRPr="003E5693" w:rsidRDefault="009E467F" w:rsidP="00A9754E">
            <w:pPr>
              <w:jc w:val="center"/>
              <w:rPr>
                <w:bCs/>
                <w:sz w:val="20"/>
                <w:szCs w:val="20"/>
              </w:rPr>
            </w:pPr>
            <w:r w:rsidRPr="003E5693">
              <w:rPr>
                <w:bCs/>
                <w:sz w:val="20"/>
                <w:szCs w:val="20"/>
              </w:rPr>
              <w:t xml:space="preserve">2020 </w:t>
            </w:r>
          </w:p>
        </w:tc>
        <w:tc>
          <w:tcPr>
            <w:tcW w:w="4820" w:type="dxa"/>
          </w:tcPr>
          <w:p w:rsidR="009E467F" w:rsidRPr="003E5693" w:rsidRDefault="009E467F" w:rsidP="00A9754E">
            <w:pPr>
              <w:jc w:val="center"/>
              <w:rPr>
                <w:bCs/>
                <w:sz w:val="20"/>
                <w:szCs w:val="20"/>
              </w:rPr>
            </w:pPr>
            <w:r w:rsidRPr="003E5693">
              <w:rPr>
                <w:bCs/>
                <w:sz w:val="20"/>
                <w:szCs w:val="20"/>
              </w:rPr>
              <w:t xml:space="preserve">17 лет </w:t>
            </w:r>
          </w:p>
        </w:tc>
      </w:tr>
      <w:tr w:rsidR="009E467F" w:rsidRPr="003E5693" w:rsidTr="00A9754E">
        <w:tc>
          <w:tcPr>
            <w:tcW w:w="4819" w:type="dxa"/>
          </w:tcPr>
          <w:p w:rsidR="009E467F" w:rsidRPr="003E5693" w:rsidRDefault="009E467F" w:rsidP="00A9754E">
            <w:pPr>
              <w:jc w:val="center"/>
              <w:rPr>
                <w:bCs/>
                <w:sz w:val="20"/>
                <w:szCs w:val="20"/>
              </w:rPr>
            </w:pPr>
            <w:r w:rsidRPr="003E5693">
              <w:rPr>
                <w:bCs/>
                <w:sz w:val="20"/>
                <w:szCs w:val="20"/>
              </w:rPr>
              <w:t xml:space="preserve">2021 </w:t>
            </w:r>
          </w:p>
        </w:tc>
        <w:tc>
          <w:tcPr>
            <w:tcW w:w="4820" w:type="dxa"/>
          </w:tcPr>
          <w:p w:rsidR="009E467F" w:rsidRPr="003E5693" w:rsidRDefault="009E467F" w:rsidP="00A9754E">
            <w:pPr>
              <w:jc w:val="center"/>
              <w:rPr>
                <w:bCs/>
                <w:sz w:val="20"/>
                <w:szCs w:val="20"/>
              </w:rPr>
            </w:pPr>
            <w:r w:rsidRPr="003E5693">
              <w:rPr>
                <w:bCs/>
                <w:sz w:val="20"/>
                <w:szCs w:val="20"/>
              </w:rPr>
              <w:t xml:space="preserve">17 лет 6 месяцев </w:t>
            </w:r>
          </w:p>
        </w:tc>
      </w:tr>
      <w:tr w:rsidR="009E467F" w:rsidRPr="003E5693" w:rsidTr="00A9754E">
        <w:tc>
          <w:tcPr>
            <w:tcW w:w="4819" w:type="dxa"/>
          </w:tcPr>
          <w:p w:rsidR="009E467F" w:rsidRPr="003E5693" w:rsidRDefault="009E467F" w:rsidP="00A9754E">
            <w:pPr>
              <w:jc w:val="center"/>
              <w:rPr>
                <w:bCs/>
                <w:sz w:val="20"/>
                <w:szCs w:val="20"/>
              </w:rPr>
            </w:pPr>
            <w:r w:rsidRPr="003E5693">
              <w:rPr>
                <w:bCs/>
                <w:sz w:val="20"/>
                <w:szCs w:val="20"/>
              </w:rPr>
              <w:t xml:space="preserve">2022 </w:t>
            </w:r>
          </w:p>
        </w:tc>
        <w:tc>
          <w:tcPr>
            <w:tcW w:w="4820" w:type="dxa"/>
          </w:tcPr>
          <w:p w:rsidR="009E467F" w:rsidRPr="003E5693" w:rsidRDefault="009E467F" w:rsidP="00A9754E">
            <w:pPr>
              <w:jc w:val="center"/>
              <w:rPr>
                <w:bCs/>
                <w:sz w:val="20"/>
                <w:szCs w:val="20"/>
              </w:rPr>
            </w:pPr>
            <w:r w:rsidRPr="003E5693">
              <w:rPr>
                <w:bCs/>
                <w:sz w:val="20"/>
                <w:szCs w:val="20"/>
              </w:rPr>
              <w:t xml:space="preserve">18 лет </w:t>
            </w:r>
          </w:p>
        </w:tc>
      </w:tr>
      <w:tr w:rsidR="009E467F" w:rsidRPr="003E5693" w:rsidTr="00A9754E">
        <w:tc>
          <w:tcPr>
            <w:tcW w:w="4819" w:type="dxa"/>
          </w:tcPr>
          <w:p w:rsidR="009E467F" w:rsidRPr="003E5693" w:rsidRDefault="009E467F" w:rsidP="00A9754E">
            <w:pPr>
              <w:jc w:val="center"/>
              <w:rPr>
                <w:bCs/>
                <w:sz w:val="20"/>
                <w:szCs w:val="20"/>
              </w:rPr>
            </w:pPr>
            <w:r w:rsidRPr="003E5693">
              <w:rPr>
                <w:bCs/>
                <w:sz w:val="20"/>
                <w:szCs w:val="20"/>
              </w:rPr>
              <w:t xml:space="preserve">2023 </w:t>
            </w:r>
          </w:p>
        </w:tc>
        <w:tc>
          <w:tcPr>
            <w:tcW w:w="4820" w:type="dxa"/>
          </w:tcPr>
          <w:p w:rsidR="009E467F" w:rsidRPr="003E5693" w:rsidRDefault="009E467F" w:rsidP="00A9754E">
            <w:pPr>
              <w:jc w:val="center"/>
              <w:rPr>
                <w:bCs/>
                <w:sz w:val="20"/>
                <w:szCs w:val="20"/>
              </w:rPr>
            </w:pPr>
            <w:r w:rsidRPr="003E5693">
              <w:rPr>
                <w:bCs/>
                <w:sz w:val="20"/>
                <w:szCs w:val="20"/>
              </w:rPr>
              <w:t xml:space="preserve">18 лет 6 месяцев </w:t>
            </w:r>
          </w:p>
        </w:tc>
      </w:tr>
      <w:tr w:rsidR="009E467F" w:rsidRPr="003E5693" w:rsidTr="00A9754E">
        <w:tc>
          <w:tcPr>
            <w:tcW w:w="4819" w:type="dxa"/>
          </w:tcPr>
          <w:p w:rsidR="009E467F" w:rsidRPr="003E5693" w:rsidRDefault="009E467F" w:rsidP="00A9754E">
            <w:pPr>
              <w:jc w:val="center"/>
              <w:rPr>
                <w:bCs/>
                <w:sz w:val="20"/>
                <w:szCs w:val="20"/>
              </w:rPr>
            </w:pPr>
            <w:r w:rsidRPr="003E5693">
              <w:rPr>
                <w:bCs/>
                <w:sz w:val="20"/>
                <w:szCs w:val="20"/>
              </w:rPr>
              <w:lastRenderedPageBreak/>
              <w:t xml:space="preserve">2024 </w:t>
            </w:r>
          </w:p>
        </w:tc>
        <w:tc>
          <w:tcPr>
            <w:tcW w:w="4820" w:type="dxa"/>
          </w:tcPr>
          <w:p w:rsidR="009E467F" w:rsidRPr="003E5693" w:rsidRDefault="009E467F" w:rsidP="00A9754E">
            <w:pPr>
              <w:jc w:val="center"/>
              <w:rPr>
                <w:bCs/>
                <w:sz w:val="20"/>
                <w:szCs w:val="20"/>
              </w:rPr>
            </w:pPr>
            <w:r w:rsidRPr="003E5693">
              <w:rPr>
                <w:bCs/>
                <w:sz w:val="20"/>
                <w:szCs w:val="20"/>
              </w:rPr>
              <w:t xml:space="preserve">19 лет </w:t>
            </w:r>
          </w:p>
        </w:tc>
      </w:tr>
      <w:tr w:rsidR="009E467F" w:rsidRPr="003E5693" w:rsidTr="00A9754E">
        <w:tc>
          <w:tcPr>
            <w:tcW w:w="4819" w:type="dxa"/>
          </w:tcPr>
          <w:p w:rsidR="009E467F" w:rsidRPr="003E5693" w:rsidRDefault="009E467F" w:rsidP="00A9754E">
            <w:pPr>
              <w:jc w:val="center"/>
              <w:rPr>
                <w:bCs/>
                <w:sz w:val="20"/>
                <w:szCs w:val="20"/>
              </w:rPr>
            </w:pPr>
            <w:r w:rsidRPr="003E5693">
              <w:rPr>
                <w:bCs/>
                <w:sz w:val="20"/>
                <w:szCs w:val="20"/>
              </w:rPr>
              <w:t xml:space="preserve">2025 </w:t>
            </w:r>
          </w:p>
        </w:tc>
        <w:tc>
          <w:tcPr>
            <w:tcW w:w="4820" w:type="dxa"/>
          </w:tcPr>
          <w:p w:rsidR="009E467F" w:rsidRPr="003E5693" w:rsidRDefault="009E467F" w:rsidP="00A9754E">
            <w:pPr>
              <w:jc w:val="center"/>
              <w:rPr>
                <w:bCs/>
                <w:sz w:val="20"/>
                <w:szCs w:val="20"/>
              </w:rPr>
            </w:pPr>
            <w:r w:rsidRPr="003E5693">
              <w:rPr>
                <w:bCs/>
                <w:sz w:val="20"/>
                <w:szCs w:val="20"/>
              </w:rPr>
              <w:t xml:space="preserve">19 лет 6 месяцев </w:t>
            </w:r>
          </w:p>
        </w:tc>
      </w:tr>
      <w:tr w:rsidR="009E467F" w:rsidRPr="003E5693" w:rsidTr="00A9754E">
        <w:tc>
          <w:tcPr>
            <w:tcW w:w="4819" w:type="dxa"/>
          </w:tcPr>
          <w:p w:rsidR="009E467F" w:rsidRPr="003E5693" w:rsidRDefault="009E467F" w:rsidP="00A9754E">
            <w:pPr>
              <w:jc w:val="center"/>
              <w:rPr>
                <w:bCs/>
                <w:sz w:val="20"/>
                <w:szCs w:val="20"/>
              </w:rPr>
            </w:pPr>
            <w:r w:rsidRPr="003E5693">
              <w:rPr>
                <w:bCs/>
                <w:sz w:val="20"/>
                <w:szCs w:val="20"/>
              </w:rPr>
              <w:t xml:space="preserve">2026 и последующие годы </w:t>
            </w:r>
          </w:p>
        </w:tc>
        <w:tc>
          <w:tcPr>
            <w:tcW w:w="4820" w:type="dxa"/>
          </w:tcPr>
          <w:p w:rsidR="009E467F" w:rsidRPr="003E5693" w:rsidRDefault="009E467F" w:rsidP="00A9754E">
            <w:pPr>
              <w:jc w:val="center"/>
              <w:rPr>
                <w:bCs/>
                <w:sz w:val="20"/>
                <w:szCs w:val="20"/>
              </w:rPr>
            </w:pPr>
            <w:r w:rsidRPr="003E5693">
              <w:rPr>
                <w:bCs/>
                <w:sz w:val="20"/>
                <w:szCs w:val="20"/>
              </w:rPr>
              <w:t>20 лет</w:t>
            </w:r>
          </w:p>
        </w:tc>
      </w:tr>
    </w:tbl>
    <w:p w:rsidR="009E467F" w:rsidRPr="003E5693" w:rsidRDefault="009E467F" w:rsidP="009E467F">
      <w:pPr>
        <w:ind w:left="4560"/>
        <w:jc w:val="both"/>
        <w:rPr>
          <w:sz w:val="20"/>
          <w:szCs w:val="20"/>
        </w:rPr>
      </w:pPr>
    </w:p>
    <w:p w:rsidR="009E467F" w:rsidRPr="003E5693" w:rsidRDefault="009E467F" w:rsidP="009E467F">
      <w:pPr>
        <w:pStyle w:val="ConsPlusNonformat"/>
        <w:widowControl/>
      </w:pPr>
    </w:p>
    <w:p w:rsidR="009E467F" w:rsidRPr="003E5693" w:rsidRDefault="009E467F" w:rsidP="009E467F">
      <w:pPr>
        <w:rPr>
          <w:sz w:val="20"/>
          <w:szCs w:val="20"/>
        </w:rPr>
      </w:pPr>
    </w:p>
    <w:p w:rsidR="00050433" w:rsidRPr="00DB288E" w:rsidRDefault="00050433" w:rsidP="00050433">
      <w:pPr>
        <w:rPr>
          <w:b/>
          <w:bCs/>
          <w:sz w:val="20"/>
          <w:szCs w:val="20"/>
        </w:rPr>
      </w:pPr>
    </w:p>
    <w:p w:rsidR="00050433" w:rsidRPr="00DB288E" w:rsidRDefault="00050433" w:rsidP="00050433">
      <w:pPr>
        <w:tabs>
          <w:tab w:val="center" w:pos="4676"/>
          <w:tab w:val="left" w:pos="7755"/>
        </w:tabs>
        <w:rPr>
          <w:b/>
          <w:sz w:val="20"/>
          <w:szCs w:val="20"/>
        </w:rPr>
      </w:pPr>
      <w:r w:rsidRPr="00DB288E">
        <w:rPr>
          <w:b/>
          <w:sz w:val="20"/>
          <w:szCs w:val="20"/>
        </w:rPr>
        <w:t xml:space="preserve">                                                          </w:t>
      </w:r>
      <w:r>
        <w:rPr>
          <w:b/>
          <w:sz w:val="20"/>
          <w:szCs w:val="20"/>
          <w:lang w:val="en-US"/>
        </w:rPr>
        <w:t xml:space="preserve">                      </w:t>
      </w:r>
      <w:r w:rsidRPr="00DB288E">
        <w:rPr>
          <w:b/>
          <w:sz w:val="20"/>
          <w:szCs w:val="20"/>
        </w:rPr>
        <w:t xml:space="preserve">   СОВЕТ</w:t>
      </w:r>
    </w:p>
    <w:p w:rsidR="00050433" w:rsidRPr="00DB288E" w:rsidRDefault="00050433" w:rsidP="00050433">
      <w:pPr>
        <w:jc w:val="center"/>
        <w:rPr>
          <w:b/>
          <w:sz w:val="20"/>
          <w:szCs w:val="20"/>
        </w:rPr>
      </w:pPr>
      <w:r w:rsidRPr="00DB288E">
        <w:rPr>
          <w:b/>
          <w:sz w:val="20"/>
          <w:szCs w:val="20"/>
        </w:rPr>
        <w:t>КЛИНЦОВСКОГО МУНИЦИПАЛЬНОГО ОБРАЗОВАНИЯ</w:t>
      </w:r>
    </w:p>
    <w:p w:rsidR="00050433" w:rsidRPr="00DB288E" w:rsidRDefault="00050433" w:rsidP="00050433">
      <w:pPr>
        <w:jc w:val="center"/>
        <w:rPr>
          <w:b/>
          <w:sz w:val="20"/>
          <w:szCs w:val="20"/>
        </w:rPr>
      </w:pPr>
      <w:r w:rsidRPr="00DB288E">
        <w:rPr>
          <w:b/>
          <w:sz w:val="20"/>
          <w:szCs w:val="20"/>
        </w:rPr>
        <w:t>ПУГАЧЕВСКОГО МУНИЦИПАЛЬНОГО РАЙОНА</w:t>
      </w:r>
    </w:p>
    <w:p w:rsidR="00050433" w:rsidRPr="00DB288E" w:rsidRDefault="00050433" w:rsidP="00050433">
      <w:pPr>
        <w:jc w:val="center"/>
        <w:rPr>
          <w:b/>
          <w:sz w:val="20"/>
          <w:szCs w:val="20"/>
        </w:rPr>
      </w:pPr>
      <w:r w:rsidRPr="00DB288E">
        <w:rPr>
          <w:b/>
          <w:sz w:val="20"/>
          <w:szCs w:val="20"/>
        </w:rPr>
        <w:t>САРАТОВСКОЙ ОБЛАСТИ РЕШЕНИЕ</w:t>
      </w:r>
    </w:p>
    <w:p w:rsidR="00050433" w:rsidRPr="00DB288E" w:rsidRDefault="00050433" w:rsidP="00050433">
      <w:pPr>
        <w:jc w:val="center"/>
        <w:rPr>
          <w:b/>
          <w:sz w:val="20"/>
          <w:szCs w:val="20"/>
        </w:rPr>
      </w:pPr>
      <w:r w:rsidRPr="00DB288E">
        <w:rPr>
          <w:b/>
          <w:sz w:val="20"/>
          <w:szCs w:val="20"/>
        </w:rPr>
        <w:t xml:space="preserve"> </w:t>
      </w:r>
    </w:p>
    <w:p w:rsidR="00050433" w:rsidRPr="00DB288E" w:rsidRDefault="00050433" w:rsidP="00050433">
      <w:pPr>
        <w:jc w:val="center"/>
        <w:rPr>
          <w:b/>
          <w:sz w:val="20"/>
          <w:szCs w:val="20"/>
        </w:rPr>
      </w:pPr>
      <w:r w:rsidRPr="00DB288E">
        <w:rPr>
          <w:b/>
          <w:sz w:val="20"/>
          <w:szCs w:val="20"/>
        </w:rPr>
        <w:t>РЕШЕНИЕ</w:t>
      </w:r>
    </w:p>
    <w:p w:rsidR="00050433" w:rsidRPr="00DB288E" w:rsidRDefault="00050433" w:rsidP="00050433">
      <w:pPr>
        <w:jc w:val="center"/>
        <w:rPr>
          <w:b/>
          <w:sz w:val="20"/>
          <w:szCs w:val="20"/>
        </w:rPr>
      </w:pPr>
      <w:r w:rsidRPr="00DB288E">
        <w:rPr>
          <w:b/>
          <w:sz w:val="20"/>
          <w:szCs w:val="20"/>
        </w:rPr>
        <w:t>от 01 июня 2017 года № 114</w:t>
      </w:r>
    </w:p>
    <w:p w:rsidR="00050433" w:rsidRPr="00DB288E" w:rsidRDefault="00050433" w:rsidP="00050433">
      <w:pPr>
        <w:rPr>
          <w:sz w:val="20"/>
          <w:szCs w:val="20"/>
        </w:rPr>
      </w:pPr>
    </w:p>
    <w:p w:rsidR="00050433" w:rsidRPr="00DB288E" w:rsidRDefault="00050433" w:rsidP="00050433">
      <w:pPr>
        <w:jc w:val="both"/>
        <w:rPr>
          <w:b/>
          <w:sz w:val="20"/>
          <w:szCs w:val="20"/>
        </w:rPr>
      </w:pPr>
      <w:r w:rsidRPr="00DB288E">
        <w:rPr>
          <w:b/>
          <w:sz w:val="20"/>
          <w:szCs w:val="20"/>
        </w:rPr>
        <w:t>Об утверждении Порядка предоставления</w:t>
      </w:r>
    </w:p>
    <w:p w:rsidR="00050433" w:rsidRPr="00DB288E" w:rsidRDefault="00050433" w:rsidP="00050433">
      <w:pPr>
        <w:jc w:val="both"/>
        <w:rPr>
          <w:b/>
          <w:sz w:val="20"/>
          <w:szCs w:val="20"/>
        </w:rPr>
      </w:pPr>
      <w:proofErr w:type="gramStart"/>
      <w:r w:rsidRPr="00DB288E">
        <w:rPr>
          <w:b/>
          <w:sz w:val="20"/>
          <w:szCs w:val="20"/>
        </w:rPr>
        <w:t xml:space="preserve">нормативных правовых актов (проектов </w:t>
      </w:r>
      <w:proofErr w:type="gramEnd"/>
    </w:p>
    <w:p w:rsidR="00050433" w:rsidRPr="00DB288E" w:rsidRDefault="00050433" w:rsidP="00050433">
      <w:pPr>
        <w:jc w:val="both"/>
        <w:rPr>
          <w:b/>
          <w:sz w:val="20"/>
          <w:szCs w:val="20"/>
        </w:rPr>
      </w:pPr>
      <w:r w:rsidRPr="00DB288E">
        <w:rPr>
          <w:b/>
          <w:sz w:val="20"/>
          <w:szCs w:val="20"/>
        </w:rPr>
        <w:t xml:space="preserve">нормативных правовых актов) Совета </w:t>
      </w:r>
    </w:p>
    <w:p w:rsidR="00050433" w:rsidRPr="00DB288E" w:rsidRDefault="00050433" w:rsidP="00050433">
      <w:pPr>
        <w:jc w:val="both"/>
        <w:rPr>
          <w:b/>
          <w:sz w:val="20"/>
          <w:szCs w:val="20"/>
        </w:rPr>
      </w:pPr>
      <w:r w:rsidRPr="00DB288E">
        <w:rPr>
          <w:b/>
          <w:sz w:val="20"/>
          <w:szCs w:val="20"/>
        </w:rPr>
        <w:t>Клинцовского муниципального</w:t>
      </w:r>
    </w:p>
    <w:p w:rsidR="00050433" w:rsidRPr="00DB288E" w:rsidRDefault="00050433" w:rsidP="00050433">
      <w:pPr>
        <w:jc w:val="both"/>
        <w:rPr>
          <w:b/>
          <w:sz w:val="20"/>
          <w:szCs w:val="20"/>
        </w:rPr>
      </w:pPr>
      <w:r w:rsidRPr="00DB288E">
        <w:rPr>
          <w:b/>
          <w:sz w:val="20"/>
          <w:szCs w:val="20"/>
        </w:rPr>
        <w:t>образования Пугачевского муниципального</w:t>
      </w:r>
    </w:p>
    <w:p w:rsidR="00050433" w:rsidRPr="00DB288E" w:rsidRDefault="00050433" w:rsidP="00050433">
      <w:pPr>
        <w:jc w:val="both"/>
        <w:rPr>
          <w:b/>
          <w:sz w:val="20"/>
          <w:szCs w:val="20"/>
        </w:rPr>
      </w:pPr>
      <w:r w:rsidRPr="00DB288E">
        <w:rPr>
          <w:b/>
          <w:sz w:val="20"/>
          <w:szCs w:val="20"/>
        </w:rPr>
        <w:t xml:space="preserve">района Саратовской области, </w:t>
      </w:r>
      <w:proofErr w:type="gramStart"/>
      <w:r w:rsidRPr="00DB288E">
        <w:rPr>
          <w:b/>
          <w:sz w:val="20"/>
          <w:szCs w:val="20"/>
        </w:rPr>
        <w:t>регулирующих</w:t>
      </w:r>
      <w:proofErr w:type="gramEnd"/>
    </w:p>
    <w:p w:rsidR="00050433" w:rsidRPr="00DB288E" w:rsidRDefault="00050433" w:rsidP="00050433">
      <w:pPr>
        <w:jc w:val="both"/>
        <w:rPr>
          <w:b/>
          <w:sz w:val="20"/>
          <w:szCs w:val="20"/>
        </w:rPr>
      </w:pPr>
      <w:r w:rsidRPr="00DB288E">
        <w:rPr>
          <w:b/>
          <w:sz w:val="20"/>
          <w:szCs w:val="20"/>
        </w:rPr>
        <w:t>правоотношения в сфере охраны окружающей</w:t>
      </w:r>
    </w:p>
    <w:p w:rsidR="00050433" w:rsidRPr="00DB288E" w:rsidRDefault="00050433" w:rsidP="00050433">
      <w:pPr>
        <w:jc w:val="both"/>
        <w:rPr>
          <w:b/>
          <w:sz w:val="20"/>
          <w:szCs w:val="20"/>
        </w:rPr>
      </w:pPr>
      <w:r w:rsidRPr="00DB288E">
        <w:rPr>
          <w:b/>
          <w:sz w:val="20"/>
          <w:szCs w:val="20"/>
        </w:rPr>
        <w:t xml:space="preserve">среды и природопользования, в </w:t>
      </w:r>
      <w:proofErr w:type="gramStart"/>
      <w:r w:rsidRPr="00DB288E">
        <w:rPr>
          <w:b/>
          <w:sz w:val="20"/>
          <w:szCs w:val="20"/>
        </w:rPr>
        <w:t>Саратовскую</w:t>
      </w:r>
      <w:proofErr w:type="gramEnd"/>
      <w:r w:rsidRPr="00DB288E">
        <w:rPr>
          <w:b/>
          <w:sz w:val="20"/>
          <w:szCs w:val="20"/>
        </w:rPr>
        <w:t xml:space="preserve"> </w:t>
      </w:r>
    </w:p>
    <w:p w:rsidR="00050433" w:rsidRPr="00DB288E" w:rsidRDefault="00050433" w:rsidP="00050433">
      <w:pPr>
        <w:jc w:val="both"/>
        <w:rPr>
          <w:b/>
          <w:sz w:val="20"/>
          <w:szCs w:val="20"/>
        </w:rPr>
      </w:pPr>
      <w:r w:rsidRPr="00DB288E">
        <w:rPr>
          <w:b/>
          <w:sz w:val="20"/>
          <w:szCs w:val="20"/>
        </w:rPr>
        <w:t>межрайонную природоохранную прокуратуру</w:t>
      </w:r>
    </w:p>
    <w:p w:rsidR="00050433" w:rsidRPr="00DB288E" w:rsidRDefault="00050433" w:rsidP="00050433">
      <w:pPr>
        <w:rPr>
          <w:sz w:val="20"/>
          <w:szCs w:val="20"/>
        </w:rPr>
      </w:pPr>
    </w:p>
    <w:p w:rsidR="00050433" w:rsidRPr="00DB288E" w:rsidRDefault="00050433" w:rsidP="00050433">
      <w:pPr>
        <w:shd w:val="clear" w:color="auto" w:fill="FFFFFF"/>
        <w:spacing w:before="10" w:line="322" w:lineRule="exact"/>
        <w:ind w:left="14" w:right="130" w:firstLine="692"/>
        <w:jc w:val="both"/>
        <w:rPr>
          <w:sz w:val="20"/>
          <w:szCs w:val="20"/>
        </w:rPr>
      </w:pPr>
      <w:r w:rsidRPr="00DB288E">
        <w:rPr>
          <w:sz w:val="20"/>
          <w:szCs w:val="20"/>
        </w:rPr>
        <w:t>В соответствии с Федеральным законом от 6 октября 2003 г. № 131-ФЗ «Об общих принципах организации местного самоуправления в Российской Федерации», руководствуясь Уставом Клинцовского муниципального образования Пугачевского муниципального района Саратовской области, Совет Клинцовского муниципального образования Пугачевского муниципального района Саратовской области РЕШИЛ:</w:t>
      </w:r>
    </w:p>
    <w:p w:rsidR="00050433" w:rsidRPr="00DB288E" w:rsidRDefault="00050433" w:rsidP="00050433">
      <w:pPr>
        <w:jc w:val="both"/>
        <w:rPr>
          <w:sz w:val="20"/>
          <w:szCs w:val="20"/>
        </w:rPr>
      </w:pPr>
      <w:r w:rsidRPr="00DB288E">
        <w:rPr>
          <w:sz w:val="20"/>
          <w:szCs w:val="20"/>
        </w:rPr>
        <w:t xml:space="preserve">        1. Утвердить  Порядок  предоставления нормативных правовых актов (проектов  нормативных правовых актов) Совета Пугачевского муниципального района Саратовской области, регулирующих правоотношения в сфере охраны окружающей среды и природопользования, в Саратовскую межрайонную природоохранную прокуратуру согласно приложению.</w:t>
      </w:r>
    </w:p>
    <w:p w:rsidR="00050433" w:rsidRPr="00DB288E" w:rsidRDefault="00050433" w:rsidP="00050433">
      <w:pPr>
        <w:shd w:val="clear" w:color="auto" w:fill="FFFFFF"/>
        <w:spacing w:before="10" w:line="322" w:lineRule="exact"/>
        <w:ind w:left="14" w:right="130" w:firstLine="692"/>
        <w:jc w:val="both"/>
        <w:rPr>
          <w:sz w:val="20"/>
          <w:szCs w:val="20"/>
        </w:rPr>
      </w:pPr>
      <w:r w:rsidRPr="00DB288E">
        <w:rPr>
          <w:sz w:val="20"/>
          <w:szCs w:val="20"/>
        </w:rPr>
        <w:t>2. Опубликовать настоящее решение в информационном бюллетене Клинцовского муниципального образования и на официальном сайте муниципального образования  в сети Интернет.</w:t>
      </w:r>
    </w:p>
    <w:p w:rsidR="00050433" w:rsidRPr="00DB288E" w:rsidRDefault="00050433" w:rsidP="00050433">
      <w:pPr>
        <w:shd w:val="clear" w:color="auto" w:fill="FFFFFF"/>
        <w:spacing w:before="10" w:line="322" w:lineRule="exact"/>
        <w:ind w:left="14" w:right="130" w:firstLine="692"/>
        <w:jc w:val="both"/>
        <w:rPr>
          <w:sz w:val="20"/>
          <w:szCs w:val="20"/>
        </w:rPr>
      </w:pPr>
      <w:r w:rsidRPr="00DB288E">
        <w:rPr>
          <w:sz w:val="20"/>
          <w:szCs w:val="20"/>
        </w:rPr>
        <w:t>3. Настоящее решение вступает в силу со дня его официального опубликования.</w:t>
      </w:r>
    </w:p>
    <w:p w:rsidR="00050433" w:rsidRPr="00DB288E" w:rsidRDefault="00050433" w:rsidP="00050433">
      <w:pPr>
        <w:jc w:val="both"/>
        <w:rPr>
          <w:sz w:val="20"/>
          <w:szCs w:val="20"/>
        </w:rPr>
      </w:pPr>
    </w:p>
    <w:p w:rsidR="00050433" w:rsidRPr="00DB288E" w:rsidRDefault="00050433" w:rsidP="00050433">
      <w:pPr>
        <w:jc w:val="both"/>
        <w:rPr>
          <w:b/>
          <w:sz w:val="20"/>
          <w:szCs w:val="20"/>
        </w:rPr>
      </w:pPr>
      <w:r w:rsidRPr="00DB288E">
        <w:rPr>
          <w:b/>
          <w:sz w:val="20"/>
          <w:szCs w:val="20"/>
        </w:rPr>
        <w:t xml:space="preserve">Глава Клинцовского </w:t>
      </w:r>
    </w:p>
    <w:p w:rsidR="00050433" w:rsidRPr="00DB288E" w:rsidRDefault="00050433" w:rsidP="00050433">
      <w:pPr>
        <w:rPr>
          <w:b/>
          <w:color w:val="000000"/>
          <w:sz w:val="20"/>
          <w:szCs w:val="20"/>
        </w:rPr>
      </w:pPr>
      <w:r w:rsidRPr="00DB288E">
        <w:rPr>
          <w:b/>
          <w:sz w:val="20"/>
          <w:szCs w:val="20"/>
        </w:rPr>
        <w:t>муниципального образования</w:t>
      </w:r>
      <w:r w:rsidRPr="00DB288E">
        <w:rPr>
          <w:b/>
          <w:sz w:val="20"/>
          <w:szCs w:val="20"/>
        </w:rPr>
        <w:tab/>
      </w:r>
      <w:r w:rsidRPr="00DB288E">
        <w:rPr>
          <w:b/>
          <w:sz w:val="20"/>
          <w:szCs w:val="20"/>
        </w:rPr>
        <w:tab/>
      </w:r>
      <w:r w:rsidRPr="00DB288E">
        <w:rPr>
          <w:b/>
          <w:sz w:val="20"/>
          <w:szCs w:val="20"/>
        </w:rPr>
        <w:tab/>
      </w:r>
      <w:r w:rsidRPr="00DB288E">
        <w:rPr>
          <w:b/>
          <w:sz w:val="20"/>
          <w:szCs w:val="20"/>
        </w:rPr>
        <w:tab/>
      </w:r>
      <w:r w:rsidRPr="00DB288E">
        <w:rPr>
          <w:b/>
          <w:sz w:val="20"/>
          <w:szCs w:val="20"/>
        </w:rPr>
        <w:tab/>
        <w:t>Т.В. Чугунова</w:t>
      </w:r>
      <w:r w:rsidRPr="00DB288E">
        <w:rPr>
          <w:b/>
          <w:color w:val="000000"/>
          <w:sz w:val="20"/>
          <w:szCs w:val="20"/>
        </w:rPr>
        <w:t xml:space="preserve">                                                                       </w:t>
      </w:r>
    </w:p>
    <w:p w:rsidR="00050433" w:rsidRPr="00DB288E" w:rsidRDefault="00050433" w:rsidP="00050433">
      <w:pPr>
        <w:rPr>
          <w:b/>
          <w:color w:val="000000"/>
          <w:sz w:val="20"/>
          <w:szCs w:val="20"/>
        </w:rPr>
      </w:pPr>
      <w:r w:rsidRPr="00DB288E">
        <w:rPr>
          <w:b/>
          <w:color w:val="000000"/>
          <w:sz w:val="20"/>
          <w:szCs w:val="20"/>
        </w:rPr>
        <w:t xml:space="preserve"> </w:t>
      </w:r>
    </w:p>
    <w:p w:rsidR="00050433" w:rsidRPr="00DB288E" w:rsidRDefault="00050433" w:rsidP="00050433">
      <w:pPr>
        <w:rPr>
          <w:b/>
          <w:color w:val="000000"/>
          <w:sz w:val="20"/>
          <w:szCs w:val="20"/>
        </w:rPr>
      </w:pPr>
      <w:r w:rsidRPr="00DB288E">
        <w:rPr>
          <w:b/>
          <w:color w:val="000000"/>
          <w:sz w:val="20"/>
          <w:szCs w:val="20"/>
        </w:rPr>
        <w:t xml:space="preserve">                                                                           </w:t>
      </w:r>
    </w:p>
    <w:p w:rsidR="00050433" w:rsidRPr="00DB288E" w:rsidRDefault="00050433" w:rsidP="00050433">
      <w:pPr>
        <w:rPr>
          <w:b/>
          <w:color w:val="000000"/>
          <w:sz w:val="20"/>
          <w:szCs w:val="20"/>
        </w:rPr>
      </w:pPr>
    </w:p>
    <w:p w:rsidR="00050433" w:rsidRPr="00DB288E" w:rsidRDefault="00050433" w:rsidP="00050433">
      <w:pPr>
        <w:rPr>
          <w:color w:val="000000"/>
          <w:sz w:val="20"/>
          <w:szCs w:val="20"/>
        </w:rPr>
      </w:pPr>
      <w:r w:rsidRPr="00DB288E">
        <w:rPr>
          <w:b/>
          <w:color w:val="000000"/>
          <w:sz w:val="20"/>
          <w:szCs w:val="20"/>
        </w:rPr>
        <w:t xml:space="preserve">                                                                        </w:t>
      </w:r>
      <w:r w:rsidRPr="00B70FF9">
        <w:rPr>
          <w:b/>
          <w:color w:val="000000"/>
          <w:sz w:val="20"/>
          <w:szCs w:val="20"/>
        </w:rPr>
        <w:t xml:space="preserve"> </w:t>
      </w:r>
      <w:r w:rsidRPr="00DB288E">
        <w:rPr>
          <w:b/>
          <w:color w:val="000000"/>
          <w:sz w:val="20"/>
          <w:szCs w:val="20"/>
        </w:rPr>
        <w:t xml:space="preserve">  </w:t>
      </w:r>
      <w:r w:rsidRPr="00DB288E">
        <w:rPr>
          <w:color w:val="000000"/>
          <w:sz w:val="20"/>
          <w:szCs w:val="20"/>
        </w:rPr>
        <w:t>Приложение к решению</w:t>
      </w:r>
    </w:p>
    <w:p w:rsidR="00050433" w:rsidRPr="00DB288E" w:rsidRDefault="00050433" w:rsidP="00050433">
      <w:pPr>
        <w:rPr>
          <w:color w:val="000000"/>
          <w:sz w:val="20"/>
          <w:szCs w:val="20"/>
        </w:rPr>
      </w:pPr>
      <w:r w:rsidRPr="00DB288E">
        <w:rPr>
          <w:color w:val="000000"/>
          <w:sz w:val="20"/>
          <w:szCs w:val="20"/>
        </w:rPr>
        <w:t xml:space="preserve">                                                                           Совета Клинцовского </w:t>
      </w:r>
    </w:p>
    <w:p w:rsidR="00050433" w:rsidRPr="00DB288E" w:rsidRDefault="00050433" w:rsidP="00050433">
      <w:pPr>
        <w:rPr>
          <w:b/>
          <w:color w:val="000000"/>
          <w:sz w:val="20"/>
          <w:szCs w:val="20"/>
        </w:rPr>
      </w:pPr>
      <w:r w:rsidRPr="00DB288E">
        <w:rPr>
          <w:color w:val="000000"/>
          <w:sz w:val="20"/>
          <w:szCs w:val="20"/>
        </w:rPr>
        <w:t xml:space="preserve">                                                                           муниципального образования</w:t>
      </w:r>
    </w:p>
    <w:p w:rsidR="00050433" w:rsidRPr="00DB288E" w:rsidRDefault="00050433" w:rsidP="00050433">
      <w:pPr>
        <w:rPr>
          <w:b/>
          <w:color w:val="000000"/>
          <w:sz w:val="20"/>
          <w:szCs w:val="20"/>
        </w:rPr>
      </w:pPr>
      <w:r w:rsidRPr="00DB288E">
        <w:rPr>
          <w:b/>
          <w:color w:val="000000"/>
          <w:sz w:val="20"/>
          <w:szCs w:val="20"/>
        </w:rPr>
        <w:t xml:space="preserve">                                                                           </w:t>
      </w:r>
      <w:r w:rsidRPr="00DB288E">
        <w:rPr>
          <w:color w:val="000000"/>
          <w:sz w:val="20"/>
          <w:szCs w:val="20"/>
        </w:rPr>
        <w:t xml:space="preserve">Пугачевского муниципального </w:t>
      </w:r>
      <w:r w:rsidRPr="00DB288E">
        <w:rPr>
          <w:color w:val="000000"/>
          <w:sz w:val="20"/>
          <w:szCs w:val="20"/>
        </w:rPr>
        <w:tab/>
      </w:r>
      <w:r w:rsidRPr="00DB288E">
        <w:rPr>
          <w:color w:val="000000"/>
          <w:sz w:val="20"/>
          <w:szCs w:val="20"/>
        </w:rPr>
        <w:tab/>
      </w:r>
      <w:r w:rsidRPr="00DB288E">
        <w:rPr>
          <w:color w:val="000000"/>
          <w:sz w:val="20"/>
          <w:szCs w:val="20"/>
        </w:rPr>
        <w:tab/>
      </w:r>
      <w:r w:rsidRPr="00DB288E">
        <w:rPr>
          <w:color w:val="000000"/>
          <w:sz w:val="20"/>
          <w:szCs w:val="20"/>
        </w:rPr>
        <w:tab/>
      </w:r>
      <w:r w:rsidRPr="00DB288E">
        <w:rPr>
          <w:color w:val="000000"/>
          <w:sz w:val="20"/>
          <w:szCs w:val="20"/>
        </w:rPr>
        <w:tab/>
      </w:r>
      <w:r w:rsidRPr="00DB288E">
        <w:rPr>
          <w:color w:val="000000"/>
          <w:sz w:val="20"/>
          <w:szCs w:val="20"/>
        </w:rPr>
        <w:tab/>
      </w:r>
      <w:r w:rsidRPr="00DB288E">
        <w:rPr>
          <w:color w:val="000000"/>
          <w:sz w:val="20"/>
          <w:szCs w:val="20"/>
        </w:rPr>
        <w:tab/>
      </w:r>
      <w:r w:rsidRPr="00DB288E">
        <w:rPr>
          <w:color w:val="000000"/>
          <w:sz w:val="20"/>
          <w:szCs w:val="20"/>
        </w:rPr>
        <w:tab/>
        <w:t xml:space="preserve">   </w:t>
      </w:r>
      <w:r w:rsidRPr="00B70FF9">
        <w:rPr>
          <w:color w:val="000000"/>
          <w:sz w:val="20"/>
          <w:szCs w:val="20"/>
        </w:rPr>
        <w:t xml:space="preserve">              </w:t>
      </w:r>
      <w:r w:rsidRPr="00DB288E">
        <w:rPr>
          <w:color w:val="000000"/>
          <w:sz w:val="20"/>
          <w:szCs w:val="20"/>
        </w:rPr>
        <w:t xml:space="preserve"> района Саратовской области</w:t>
      </w:r>
      <w:r w:rsidRPr="00DB288E">
        <w:rPr>
          <w:b/>
          <w:color w:val="000000"/>
          <w:sz w:val="20"/>
          <w:szCs w:val="20"/>
        </w:rPr>
        <w:t xml:space="preserve"> </w:t>
      </w:r>
    </w:p>
    <w:p w:rsidR="00050433" w:rsidRPr="00DB288E" w:rsidRDefault="00050433" w:rsidP="00050433">
      <w:pPr>
        <w:rPr>
          <w:sz w:val="20"/>
          <w:szCs w:val="20"/>
        </w:rPr>
      </w:pPr>
      <w:r w:rsidRPr="00DB288E">
        <w:rPr>
          <w:sz w:val="20"/>
          <w:szCs w:val="20"/>
        </w:rPr>
        <w:t xml:space="preserve">                                                                           от 01 июня 2017 года № 114</w:t>
      </w:r>
    </w:p>
    <w:p w:rsidR="00050433" w:rsidRPr="00DB288E" w:rsidRDefault="00050433" w:rsidP="00050433">
      <w:pPr>
        <w:rPr>
          <w:sz w:val="20"/>
          <w:szCs w:val="20"/>
        </w:rPr>
      </w:pPr>
    </w:p>
    <w:p w:rsidR="00050433" w:rsidRPr="00DB288E" w:rsidRDefault="00050433" w:rsidP="00050433">
      <w:pPr>
        <w:rPr>
          <w:b/>
          <w:color w:val="000000"/>
          <w:sz w:val="20"/>
          <w:szCs w:val="20"/>
        </w:rPr>
      </w:pPr>
    </w:p>
    <w:p w:rsidR="00050433" w:rsidRPr="00DB288E" w:rsidRDefault="00050433" w:rsidP="00050433">
      <w:pPr>
        <w:jc w:val="center"/>
        <w:rPr>
          <w:b/>
          <w:sz w:val="20"/>
          <w:szCs w:val="20"/>
        </w:rPr>
      </w:pPr>
      <w:r w:rsidRPr="00DB288E">
        <w:rPr>
          <w:b/>
          <w:sz w:val="20"/>
          <w:szCs w:val="20"/>
        </w:rPr>
        <w:t>Порядок</w:t>
      </w:r>
    </w:p>
    <w:p w:rsidR="00050433" w:rsidRPr="00DB288E" w:rsidRDefault="00050433" w:rsidP="00050433">
      <w:pPr>
        <w:jc w:val="center"/>
        <w:rPr>
          <w:b/>
          <w:sz w:val="20"/>
          <w:szCs w:val="20"/>
        </w:rPr>
      </w:pPr>
      <w:proofErr w:type="gramStart"/>
      <w:r w:rsidRPr="00DB288E">
        <w:rPr>
          <w:b/>
          <w:sz w:val="20"/>
          <w:szCs w:val="20"/>
        </w:rPr>
        <w:t xml:space="preserve">предоставления нормативных правовых актов (проектов  </w:t>
      </w:r>
      <w:proofErr w:type="gramEnd"/>
    </w:p>
    <w:p w:rsidR="00050433" w:rsidRPr="00DB288E" w:rsidRDefault="00050433" w:rsidP="00050433">
      <w:pPr>
        <w:jc w:val="center"/>
        <w:rPr>
          <w:b/>
          <w:sz w:val="20"/>
          <w:szCs w:val="20"/>
        </w:rPr>
      </w:pPr>
      <w:r w:rsidRPr="00DB288E">
        <w:rPr>
          <w:b/>
          <w:sz w:val="20"/>
          <w:szCs w:val="20"/>
        </w:rPr>
        <w:t>нормативных правовых актов) Совета Клинцовского муниципального образования Пугачевского муниципального района Саратовской области, регулирующих правоотношения в сфере  охраны окружающей среды и природопользования, в Саратовскую межрайонную природоохранную прокуратуру</w:t>
      </w:r>
    </w:p>
    <w:p w:rsidR="00050433" w:rsidRPr="00DB288E" w:rsidRDefault="00050433" w:rsidP="00050433">
      <w:pPr>
        <w:jc w:val="center"/>
        <w:rPr>
          <w:b/>
          <w:sz w:val="20"/>
          <w:szCs w:val="20"/>
        </w:rPr>
      </w:pPr>
    </w:p>
    <w:p w:rsidR="00050433" w:rsidRPr="00DB288E" w:rsidRDefault="00050433" w:rsidP="00050433">
      <w:pPr>
        <w:jc w:val="both"/>
        <w:rPr>
          <w:sz w:val="20"/>
          <w:szCs w:val="20"/>
        </w:rPr>
      </w:pPr>
      <w:r w:rsidRPr="00DB288E">
        <w:rPr>
          <w:sz w:val="20"/>
          <w:szCs w:val="20"/>
        </w:rPr>
        <w:t xml:space="preserve">       1. Настоящий Порядок   предоставления нормативных правовых актов (проектов   нормативных правовых актов) Совета Клинцовского муниципального образования Пугачевского муниципального района Саратовской области, регулирующих правоотношения в сфере  охраны окружающей среды и природопользования, в Саратовскую межрайонную природоохранную прокуратуру (далее – Порядок) </w:t>
      </w:r>
      <w:r w:rsidRPr="00DB288E">
        <w:rPr>
          <w:sz w:val="20"/>
          <w:szCs w:val="20"/>
        </w:rPr>
        <w:lastRenderedPageBreak/>
        <w:t xml:space="preserve">разработан в целях организации взаимодействия Саратовской межрайонной природоохранной прокуратуры  и Совета Клинцовского муниципального образования Пугачевского муниципального района  Саратовской области </w:t>
      </w:r>
      <w:proofErr w:type="gramStart"/>
      <w:r w:rsidRPr="00DB288E">
        <w:rPr>
          <w:sz w:val="20"/>
          <w:szCs w:val="20"/>
        </w:rPr>
        <w:t xml:space="preserve">( </w:t>
      </w:r>
      <w:proofErr w:type="gramEnd"/>
      <w:r w:rsidRPr="00DB288E">
        <w:rPr>
          <w:sz w:val="20"/>
          <w:szCs w:val="20"/>
        </w:rPr>
        <w:t>далее - Совет Клинцовского муниципального образования) по вопросу обеспечения законности  принимаемых Советом Клинцовского муниципального образования и их проектов, в целях обеспечения законности при разработке и принятии нормативных правовых актов Совета Клинцовского муниципального образования, в целях оказания содействия  Совету Клинцовского муниципального образования в разработке проектов правовых актов, совершенствования механизма нормотворчества.</w:t>
      </w:r>
    </w:p>
    <w:p w:rsidR="00050433" w:rsidRPr="00DB288E" w:rsidRDefault="00050433" w:rsidP="00050433">
      <w:pPr>
        <w:jc w:val="both"/>
        <w:rPr>
          <w:sz w:val="20"/>
          <w:szCs w:val="20"/>
        </w:rPr>
      </w:pPr>
      <w:r w:rsidRPr="00DB288E">
        <w:rPr>
          <w:sz w:val="20"/>
          <w:szCs w:val="20"/>
        </w:rPr>
        <w:t xml:space="preserve">      2. Нормативные правовые акты Совета Клинцовского муниципального образования, регулирующие правоотношения в сфере  охраны окружающей среды и природопользования, предоставляются в Саратовскую межрайонную природоохранную прокуратуру не позднее, чем за 20 дней до предполагаемой даты их принятия.</w:t>
      </w:r>
    </w:p>
    <w:p w:rsidR="00050433" w:rsidRPr="00DB288E" w:rsidRDefault="00050433" w:rsidP="00050433">
      <w:pPr>
        <w:jc w:val="both"/>
        <w:rPr>
          <w:sz w:val="20"/>
          <w:szCs w:val="20"/>
        </w:rPr>
      </w:pPr>
      <w:r w:rsidRPr="00DB288E">
        <w:rPr>
          <w:sz w:val="20"/>
          <w:szCs w:val="20"/>
        </w:rPr>
        <w:t xml:space="preserve">      3. Днём поступления проекта нормативного правового акта  Совета Клинцовского муниципального образования в Саратовскую межрайонную природоохранную прокуратуру, является день его регистрации в Саратовской межрайонной природоохранной прокуратуре.</w:t>
      </w:r>
    </w:p>
    <w:p w:rsidR="00050433" w:rsidRPr="00DB288E" w:rsidRDefault="00050433" w:rsidP="00050433">
      <w:pPr>
        <w:jc w:val="both"/>
        <w:rPr>
          <w:sz w:val="20"/>
          <w:szCs w:val="20"/>
        </w:rPr>
      </w:pPr>
      <w:r w:rsidRPr="00DB288E">
        <w:rPr>
          <w:sz w:val="20"/>
          <w:szCs w:val="20"/>
        </w:rPr>
        <w:t xml:space="preserve">      4. Нормативные правовые акты Совета Клинцовского муниципального образования, регулирующие правоотношения в сфере  охраны окружающей среды и природопользования, предоставляются в Саратовскую межрайонную природоохранную прокуратуру для проверки соответствия  законодательству и проведения антикоррупционной экспертизы в течение трех дней </w:t>
      </w:r>
      <w:proofErr w:type="gramStart"/>
      <w:r w:rsidRPr="00DB288E">
        <w:rPr>
          <w:sz w:val="20"/>
          <w:szCs w:val="20"/>
        </w:rPr>
        <w:t>с даты подписания</w:t>
      </w:r>
      <w:proofErr w:type="gramEnd"/>
      <w:r w:rsidRPr="00DB288E">
        <w:rPr>
          <w:sz w:val="20"/>
          <w:szCs w:val="20"/>
        </w:rPr>
        <w:t>.</w:t>
      </w:r>
    </w:p>
    <w:p w:rsidR="00AB1E0D" w:rsidRPr="00B70FF9" w:rsidRDefault="00AB1E0D"/>
    <w:p w:rsidR="00B70FF9" w:rsidRPr="00B70FF9" w:rsidRDefault="00B70FF9"/>
    <w:p w:rsidR="00B70FF9" w:rsidRDefault="00B70FF9">
      <w:pPr>
        <w:rPr>
          <w:lang w:val="en-US"/>
        </w:rPr>
      </w:pPr>
    </w:p>
    <w:p w:rsidR="00B70FF9" w:rsidRDefault="00B70FF9">
      <w:pPr>
        <w:rPr>
          <w:lang w:val="en-US"/>
        </w:rPr>
      </w:pPr>
    </w:p>
    <w:p w:rsidR="00B70FF9" w:rsidRDefault="00B70FF9">
      <w:pPr>
        <w:rPr>
          <w:lang w:val="en-US"/>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B70FF9" w:rsidTr="00B70FF9">
        <w:tblPrEx>
          <w:tblCellMar>
            <w:top w:w="0" w:type="dxa"/>
            <w:bottom w:w="0" w:type="dxa"/>
          </w:tblCellMar>
        </w:tblPrEx>
        <w:trPr>
          <w:trHeight w:val="4260"/>
        </w:trPr>
        <w:tc>
          <w:tcPr>
            <w:tcW w:w="9630" w:type="dxa"/>
          </w:tcPr>
          <w:p w:rsidR="00B70FF9" w:rsidRDefault="00B70FF9" w:rsidP="00B70FF9">
            <w:pPr>
              <w:ind w:left="441"/>
              <w:rPr>
                <w:lang w:val="en-US"/>
              </w:rPr>
            </w:pPr>
            <w:bookmarkStart w:id="0" w:name="_GoBack"/>
            <w:bookmarkEnd w:id="0"/>
          </w:p>
          <w:p w:rsidR="00B70FF9" w:rsidRDefault="00B70FF9" w:rsidP="00B70FF9">
            <w:pPr>
              <w:ind w:left="441"/>
              <w:rPr>
                <w:lang w:val="en-US"/>
              </w:rPr>
            </w:pPr>
          </w:p>
          <w:p w:rsidR="00B70FF9" w:rsidRPr="00BA500B" w:rsidRDefault="00B70FF9" w:rsidP="00B70FF9">
            <w:pPr>
              <w:ind w:left="441"/>
              <w:rPr>
                <w:sz w:val="20"/>
                <w:szCs w:val="20"/>
              </w:rPr>
            </w:pPr>
            <w:r w:rsidRPr="00BA500B">
              <w:rPr>
                <w:sz w:val="20"/>
                <w:szCs w:val="20"/>
              </w:rPr>
              <w:t xml:space="preserve">Печатное средство массовой информации, некоммерческое периодическое печатное издание, распространяется бесплатно. </w:t>
            </w:r>
          </w:p>
          <w:p w:rsidR="00B70FF9" w:rsidRPr="00BA500B" w:rsidRDefault="00B70FF9" w:rsidP="00B70FF9">
            <w:pPr>
              <w:ind w:left="441"/>
              <w:rPr>
                <w:sz w:val="20"/>
                <w:szCs w:val="20"/>
              </w:rPr>
            </w:pPr>
            <w:r w:rsidRPr="00BA500B">
              <w:rPr>
                <w:sz w:val="20"/>
                <w:szCs w:val="20"/>
              </w:rPr>
              <w:t xml:space="preserve">Адрес издателя: 413712 Саратовская область Пугачевский район </w:t>
            </w:r>
            <w:proofErr w:type="spellStart"/>
            <w:r w:rsidRPr="00BA500B">
              <w:rPr>
                <w:sz w:val="20"/>
                <w:szCs w:val="20"/>
              </w:rPr>
              <w:t>с</w:t>
            </w:r>
            <w:proofErr w:type="gramStart"/>
            <w:r w:rsidRPr="00BA500B">
              <w:rPr>
                <w:sz w:val="20"/>
                <w:szCs w:val="20"/>
              </w:rPr>
              <w:t>.К</w:t>
            </w:r>
            <w:proofErr w:type="gramEnd"/>
            <w:r w:rsidRPr="00BA500B">
              <w:rPr>
                <w:sz w:val="20"/>
                <w:szCs w:val="20"/>
              </w:rPr>
              <w:t>линцовка</w:t>
            </w:r>
            <w:proofErr w:type="spellEnd"/>
            <w:r w:rsidRPr="00BA500B">
              <w:rPr>
                <w:sz w:val="20"/>
                <w:szCs w:val="20"/>
              </w:rPr>
              <w:t xml:space="preserve"> ул.Красноармейская д.14</w:t>
            </w:r>
          </w:p>
          <w:p w:rsidR="00B70FF9" w:rsidRPr="00BA500B" w:rsidRDefault="00B70FF9" w:rsidP="00B70FF9">
            <w:pPr>
              <w:ind w:left="441"/>
              <w:rPr>
                <w:sz w:val="20"/>
                <w:szCs w:val="20"/>
              </w:rPr>
            </w:pPr>
            <w:r w:rsidRPr="00BA500B">
              <w:rPr>
                <w:sz w:val="20"/>
                <w:szCs w:val="20"/>
              </w:rPr>
              <w:t>Телефоны:3-11-24, 3-11-10.</w:t>
            </w:r>
          </w:p>
          <w:p w:rsidR="00B70FF9" w:rsidRPr="00BA500B" w:rsidRDefault="00B70FF9" w:rsidP="00B70FF9">
            <w:pPr>
              <w:ind w:left="441"/>
              <w:rPr>
                <w:sz w:val="20"/>
                <w:szCs w:val="20"/>
              </w:rPr>
            </w:pPr>
            <w:r w:rsidRPr="00BA500B">
              <w:rPr>
                <w:sz w:val="20"/>
                <w:szCs w:val="20"/>
              </w:rPr>
              <w:t xml:space="preserve">Издатель: Администрация Клинцовского муниципального образования. </w:t>
            </w:r>
          </w:p>
          <w:p w:rsidR="00B70FF9" w:rsidRPr="00BA500B" w:rsidRDefault="00B70FF9" w:rsidP="00B70FF9">
            <w:pPr>
              <w:ind w:left="441"/>
              <w:rPr>
                <w:sz w:val="20"/>
                <w:szCs w:val="20"/>
              </w:rPr>
            </w:pPr>
            <w:r w:rsidRPr="00BA500B">
              <w:rPr>
                <w:sz w:val="20"/>
                <w:szCs w:val="20"/>
              </w:rPr>
              <w:t xml:space="preserve">Главный редактор: </w:t>
            </w:r>
            <w:proofErr w:type="spellStart"/>
            <w:proofErr w:type="gramStart"/>
            <w:r w:rsidRPr="00BA500B">
              <w:rPr>
                <w:sz w:val="20"/>
                <w:szCs w:val="20"/>
              </w:rPr>
              <w:t>Дюкарев</w:t>
            </w:r>
            <w:proofErr w:type="spellEnd"/>
            <w:r w:rsidRPr="00BA500B">
              <w:rPr>
                <w:sz w:val="20"/>
                <w:szCs w:val="20"/>
              </w:rPr>
              <w:t xml:space="preserve"> В.И.  Ответственный за выпуск:</w:t>
            </w:r>
            <w:proofErr w:type="gramEnd"/>
            <w:r w:rsidRPr="00BA500B">
              <w:rPr>
                <w:sz w:val="20"/>
                <w:szCs w:val="20"/>
              </w:rPr>
              <w:t xml:space="preserve"> Дегтярева Н.Ю. </w:t>
            </w:r>
          </w:p>
          <w:p w:rsidR="00B70FF9" w:rsidRPr="00BA500B" w:rsidRDefault="00B70FF9" w:rsidP="00B70FF9">
            <w:pPr>
              <w:ind w:left="441"/>
              <w:rPr>
                <w:sz w:val="20"/>
                <w:szCs w:val="20"/>
              </w:rPr>
            </w:pPr>
            <w:r w:rsidRPr="00BA500B">
              <w:rPr>
                <w:sz w:val="20"/>
                <w:szCs w:val="20"/>
              </w:rPr>
              <w:t>Учредитель: Совет Клинцовского муниципального образования.</w:t>
            </w:r>
          </w:p>
          <w:p w:rsidR="00B70FF9" w:rsidRPr="00BA500B" w:rsidRDefault="00B70FF9" w:rsidP="00B70FF9">
            <w:pPr>
              <w:ind w:left="441"/>
              <w:rPr>
                <w:sz w:val="20"/>
                <w:szCs w:val="20"/>
              </w:rPr>
            </w:pPr>
            <w:r w:rsidRPr="00BA500B">
              <w:rPr>
                <w:sz w:val="20"/>
                <w:szCs w:val="20"/>
              </w:rPr>
              <w:t>Отпечатано в администрации Клинцовского муниципального образования.</w:t>
            </w:r>
          </w:p>
          <w:p w:rsidR="00B70FF9" w:rsidRPr="00BA500B" w:rsidRDefault="00B70FF9" w:rsidP="00B70FF9">
            <w:pPr>
              <w:ind w:left="441"/>
              <w:rPr>
                <w:sz w:val="20"/>
                <w:szCs w:val="20"/>
              </w:rPr>
            </w:pPr>
            <w:r w:rsidRPr="00BA500B">
              <w:rPr>
                <w:sz w:val="20"/>
                <w:szCs w:val="20"/>
              </w:rPr>
              <w:t xml:space="preserve">Адрес редакции: 413712 Саратовская область Пугачевский район </w:t>
            </w:r>
            <w:proofErr w:type="spellStart"/>
            <w:r w:rsidRPr="00BA500B">
              <w:rPr>
                <w:sz w:val="20"/>
                <w:szCs w:val="20"/>
              </w:rPr>
              <w:t>с</w:t>
            </w:r>
            <w:proofErr w:type="gramStart"/>
            <w:r w:rsidRPr="00BA500B">
              <w:rPr>
                <w:sz w:val="20"/>
                <w:szCs w:val="20"/>
              </w:rPr>
              <w:t>.К</w:t>
            </w:r>
            <w:proofErr w:type="gramEnd"/>
            <w:r w:rsidRPr="00BA500B">
              <w:rPr>
                <w:sz w:val="20"/>
                <w:szCs w:val="20"/>
              </w:rPr>
              <w:t>линцовка</w:t>
            </w:r>
            <w:proofErr w:type="spellEnd"/>
            <w:r w:rsidRPr="00BA500B">
              <w:rPr>
                <w:sz w:val="20"/>
                <w:szCs w:val="20"/>
              </w:rPr>
              <w:t xml:space="preserve"> ул.Красноармейская д.14</w:t>
            </w:r>
          </w:p>
          <w:p w:rsidR="00B70FF9" w:rsidRPr="00BA500B" w:rsidRDefault="00B70FF9" w:rsidP="00B70FF9">
            <w:pPr>
              <w:ind w:left="441"/>
              <w:rPr>
                <w:sz w:val="20"/>
                <w:szCs w:val="20"/>
              </w:rPr>
            </w:pPr>
            <w:r w:rsidRPr="00BA500B">
              <w:rPr>
                <w:sz w:val="20"/>
                <w:szCs w:val="20"/>
              </w:rPr>
              <w:t>Телефоны:3-11-24, 3-11-10.</w:t>
            </w:r>
          </w:p>
          <w:p w:rsidR="00B70FF9" w:rsidRPr="00BA500B" w:rsidRDefault="00B70FF9" w:rsidP="00B70FF9">
            <w:pPr>
              <w:ind w:left="441"/>
              <w:rPr>
                <w:sz w:val="20"/>
                <w:szCs w:val="20"/>
              </w:rPr>
            </w:pPr>
            <w:r w:rsidRPr="00BA500B">
              <w:rPr>
                <w:sz w:val="20"/>
                <w:szCs w:val="20"/>
              </w:rPr>
              <w:t>Тираж  7 экземпляров.</w:t>
            </w:r>
          </w:p>
          <w:p w:rsidR="00B70FF9" w:rsidRDefault="00B70FF9" w:rsidP="00B70FF9">
            <w:pPr>
              <w:ind w:left="441"/>
              <w:rPr>
                <w:lang w:val="en-US"/>
              </w:rPr>
            </w:pPr>
          </w:p>
          <w:p w:rsidR="00B70FF9" w:rsidRDefault="00B70FF9" w:rsidP="00B70FF9">
            <w:pPr>
              <w:ind w:left="441"/>
              <w:rPr>
                <w:lang w:val="en-US"/>
              </w:rPr>
            </w:pPr>
          </w:p>
          <w:p w:rsidR="00B70FF9" w:rsidRDefault="00B70FF9" w:rsidP="00B70FF9">
            <w:pPr>
              <w:ind w:left="441"/>
              <w:rPr>
                <w:lang w:val="en-US"/>
              </w:rPr>
            </w:pPr>
          </w:p>
          <w:p w:rsidR="00B70FF9" w:rsidRDefault="00B70FF9" w:rsidP="00B70FF9">
            <w:pPr>
              <w:ind w:left="441"/>
              <w:rPr>
                <w:lang w:val="en-US"/>
              </w:rPr>
            </w:pPr>
          </w:p>
        </w:tc>
      </w:tr>
    </w:tbl>
    <w:p w:rsidR="00B70FF9" w:rsidRDefault="00B70FF9">
      <w:pPr>
        <w:rPr>
          <w:lang w:val="en-US"/>
        </w:rPr>
      </w:pPr>
    </w:p>
    <w:p w:rsidR="00B70FF9" w:rsidRDefault="00B70FF9">
      <w:pPr>
        <w:rPr>
          <w:lang w:val="en-US"/>
        </w:rPr>
      </w:pPr>
    </w:p>
    <w:p w:rsidR="00B70FF9" w:rsidRDefault="00B70FF9">
      <w:pPr>
        <w:rPr>
          <w:lang w:val="en-US"/>
        </w:rPr>
      </w:pPr>
    </w:p>
    <w:p w:rsidR="00B70FF9" w:rsidRDefault="00B70FF9">
      <w:pPr>
        <w:rPr>
          <w:lang w:val="en-US"/>
        </w:rPr>
      </w:pPr>
    </w:p>
    <w:p w:rsidR="00B70FF9" w:rsidRDefault="00B70FF9">
      <w:pPr>
        <w:rPr>
          <w:lang w:val="en-US"/>
        </w:rPr>
      </w:pPr>
    </w:p>
    <w:p w:rsidR="00B70FF9" w:rsidRDefault="00B70FF9">
      <w:pPr>
        <w:rPr>
          <w:lang w:val="en-US"/>
        </w:rPr>
      </w:pPr>
    </w:p>
    <w:p w:rsidR="00B70FF9" w:rsidRDefault="00B70FF9">
      <w:pPr>
        <w:rPr>
          <w:lang w:val="en-US"/>
        </w:rPr>
      </w:pPr>
    </w:p>
    <w:p w:rsidR="00B70FF9" w:rsidRDefault="00B70FF9">
      <w:pPr>
        <w:rPr>
          <w:lang w:val="en-US"/>
        </w:rPr>
      </w:pPr>
    </w:p>
    <w:p w:rsidR="00B70FF9" w:rsidRDefault="00B70FF9">
      <w:pPr>
        <w:rPr>
          <w:lang w:val="en-US"/>
        </w:rPr>
      </w:pPr>
    </w:p>
    <w:p w:rsidR="00B70FF9" w:rsidRDefault="00B70FF9">
      <w:pPr>
        <w:rPr>
          <w:lang w:val="en-US"/>
        </w:rPr>
      </w:pPr>
    </w:p>
    <w:p w:rsidR="00B70FF9" w:rsidRDefault="00B70FF9">
      <w:pPr>
        <w:rPr>
          <w:lang w:val="en-US"/>
        </w:rPr>
      </w:pPr>
    </w:p>
    <w:p w:rsidR="00B70FF9" w:rsidRDefault="00B70FF9">
      <w:pPr>
        <w:rPr>
          <w:lang w:val="en-US"/>
        </w:rPr>
      </w:pPr>
    </w:p>
    <w:p w:rsidR="00B70FF9" w:rsidRDefault="00B70FF9">
      <w:pPr>
        <w:rPr>
          <w:lang w:val="en-US"/>
        </w:rPr>
      </w:pPr>
    </w:p>
    <w:p w:rsidR="00B70FF9" w:rsidRPr="00B70FF9" w:rsidRDefault="00B70FF9">
      <w:pPr>
        <w:rPr>
          <w:lang w:val="en-US"/>
        </w:rPr>
      </w:pPr>
    </w:p>
    <w:p w:rsidR="00B70FF9" w:rsidRPr="00B70FF9" w:rsidRDefault="00B70FF9">
      <w:pPr>
        <w:rPr>
          <w:lang w:val="en-US"/>
        </w:rPr>
      </w:pPr>
      <w:r>
        <w:rPr>
          <w:lang w:val="en-US"/>
        </w:rPr>
        <w:t xml:space="preserve"> </w:t>
      </w:r>
    </w:p>
    <w:sectPr w:rsidR="00B70FF9" w:rsidRPr="00B70FF9" w:rsidSect="006126D4">
      <w:pgSz w:w="11906" w:h="16838"/>
      <w:pgMar w:top="567" w:right="851" w:bottom="567" w:left="1701"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71224"/>
    <w:rsid w:val="00050433"/>
    <w:rsid w:val="00185B35"/>
    <w:rsid w:val="00193681"/>
    <w:rsid w:val="001E1428"/>
    <w:rsid w:val="002E74E8"/>
    <w:rsid w:val="003B00F1"/>
    <w:rsid w:val="00471224"/>
    <w:rsid w:val="005C40FA"/>
    <w:rsid w:val="0063708B"/>
    <w:rsid w:val="009E467F"/>
    <w:rsid w:val="00AB1E0D"/>
    <w:rsid w:val="00AD0189"/>
    <w:rsid w:val="00B70FF9"/>
    <w:rsid w:val="00B9264B"/>
    <w:rsid w:val="00EE3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224"/>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471224"/>
    <w:pPr>
      <w:keepNext/>
      <w:keepLines/>
      <w:widowControl w:val="0"/>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Главы документа"/>
    <w:basedOn w:val="a"/>
    <w:next w:val="a"/>
    <w:link w:val="30"/>
    <w:unhideWhenUsed/>
    <w:qFormat/>
    <w:rsid w:val="00471224"/>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224"/>
    <w:rPr>
      <w:rFonts w:ascii="Tahoma" w:hAnsi="Tahoma" w:cs="Tahoma"/>
      <w:sz w:val="16"/>
      <w:szCs w:val="16"/>
    </w:rPr>
  </w:style>
  <w:style w:type="character" w:customStyle="1" w:styleId="a4">
    <w:name w:val="Текст выноски Знак"/>
    <w:basedOn w:val="a0"/>
    <w:link w:val="a3"/>
    <w:uiPriority w:val="99"/>
    <w:semiHidden/>
    <w:rsid w:val="00471224"/>
    <w:rPr>
      <w:rFonts w:ascii="Tahoma" w:eastAsia="Times New Roman" w:hAnsi="Tahoma" w:cs="Tahoma"/>
      <w:sz w:val="16"/>
      <w:szCs w:val="16"/>
      <w:lang w:eastAsia="ru-RU"/>
    </w:rPr>
  </w:style>
  <w:style w:type="character" w:customStyle="1" w:styleId="10">
    <w:name w:val="Заголовок 1 Знак"/>
    <w:aliases w:val="!Части документа Знак"/>
    <w:basedOn w:val="a0"/>
    <w:link w:val="1"/>
    <w:rsid w:val="0047122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aliases w:val="!Главы документа Знак"/>
    <w:basedOn w:val="a0"/>
    <w:link w:val="3"/>
    <w:rsid w:val="00471224"/>
    <w:rPr>
      <w:rFonts w:asciiTheme="majorHAnsi" w:eastAsiaTheme="majorEastAsia" w:hAnsiTheme="majorHAnsi" w:cstheme="majorBidi"/>
      <w:b/>
      <w:bCs/>
      <w:color w:val="4F81BD" w:themeColor="accent1"/>
      <w:sz w:val="20"/>
      <w:szCs w:val="20"/>
      <w:lang w:eastAsia="ru-RU"/>
    </w:rPr>
  </w:style>
  <w:style w:type="paragraph" w:customStyle="1" w:styleId="Style1">
    <w:name w:val="Style1"/>
    <w:basedOn w:val="a"/>
    <w:rsid w:val="00471224"/>
    <w:pPr>
      <w:widowControl w:val="0"/>
      <w:autoSpaceDE w:val="0"/>
      <w:autoSpaceDN w:val="0"/>
      <w:adjustRightInd w:val="0"/>
    </w:pPr>
    <w:rPr>
      <w:rFonts w:eastAsiaTheme="minorEastAsia"/>
    </w:rPr>
  </w:style>
  <w:style w:type="paragraph" w:customStyle="1" w:styleId="Style4">
    <w:name w:val="Style4"/>
    <w:basedOn w:val="a"/>
    <w:uiPriority w:val="99"/>
    <w:rsid w:val="00471224"/>
    <w:pPr>
      <w:widowControl w:val="0"/>
      <w:autoSpaceDE w:val="0"/>
      <w:autoSpaceDN w:val="0"/>
      <w:adjustRightInd w:val="0"/>
      <w:spacing w:line="326" w:lineRule="exact"/>
      <w:ind w:firstLine="686"/>
      <w:jc w:val="both"/>
    </w:pPr>
    <w:rPr>
      <w:rFonts w:eastAsiaTheme="minorEastAsia"/>
    </w:rPr>
  </w:style>
  <w:style w:type="character" w:customStyle="1" w:styleId="FontStyle11">
    <w:name w:val="Font Style11"/>
    <w:basedOn w:val="a0"/>
    <w:rsid w:val="00471224"/>
    <w:rPr>
      <w:rFonts w:ascii="Times New Roman" w:hAnsi="Times New Roman" w:cs="Times New Roman"/>
      <w:sz w:val="26"/>
      <w:szCs w:val="26"/>
    </w:rPr>
  </w:style>
  <w:style w:type="paragraph" w:styleId="a5">
    <w:name w:val="Subtitle"/>
    <w:basedOn w:val="a"/>
    <w:next w:val="a"/>
    <w:link w:val="a6"/>
    <w:qFormat/>
    <w:rsid w:val="00471224"/>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rsid w:val="00471224"/>
    <w:rPr>
      <w:rFonts w:asciiTheme="majorHAnsi" w:eastAsiaTheme="majorEastAsia" w:hAnsiTheme="majorHAnsi" w:cstheme="majorBidi"/>
      <w:i/>
      <w:iCs/>
      <w:color w:val="4F81BD" w:themeColor="accent1"/>
      <w:spacing w:val="15"/>
      <w:sz w:val="24"/>
      <w:szCs w:val="24"/>
      <w:lang w:eastAsia="ru-RU"/>
    </w:rPr>
  </w:style>
  <w:style w:type="character" w:customStyle="1" w:styleId="apple-converted-space">
    <w:name w:val="apple-converted-space"/>
    <w:basedOn w:val="a0"/>
    <w:rsid w:val="00471224"/>
  </w:style>
  <w:style w:type="character" w:styleId="a7">
    <w:name w:val="Emphasis"/>
    <w:basedOn w:val="a0"/>
    <w:uiPriority w:val="20"/>
    <w:qFormat/>
    <w:rsid w:val="00471224"/>
    <w:rPr>
      <w:i/>
      <w:iCs/>
    </w:rPr>
  </w:style>
  <w:style w:type="paragraph" w:styleId="a8">
    <w:name w:val="No Spacing"/>
    <w:link w:val="a9"/>
    <w:qFormat/>
    <w:rsid w:val="00471224"/>
    <w:pPr>
      <w:spacing w:after="0" w:line="240" w:lineRule="auto"/>
    </w:pPr>
    <w:rPr>
      <w:rFonts w:ascii="Calibri" w:eastAsia="Calibri" w:hAnsi="Calibri" w:cs="Times New Roman"/>
    </w:rPr>
  </w:style>
  <w:style w:type="character" w:customStyle="1" w:styleId="doccaption">
    <w:name w:val="doccaption"/>
    <w:basedOn w:val="a0"/>
    <w:rsid w:val="00471224"/>
  </w:style>
  <w:style w:type="paragraph" w:customStyle="1" w:styleId="11">
    <w:name w:val="Абзац списка1"/>
    <w:basedOn w:val="a"/>
    <w:rsid w:val="00193681"/>
    <w:pPr>
      <w:widowControl w:val="0"/>
      <w:suppressAutoHyphens/>
      <w:ind w:left="720"/>
      <w:contextualSpacing/>
    </w:pPr>
    <w:rPr>
      <w:color w:val="00000A"/>
      <w:kern w:val="2"/>
      <w:sz w:val="20"/>
      <w:szCs w:val="20"/>
    </w:rPr>
  </w:style>
  <w:style w:type="paragraph" w:customStyle="1" w:styleId="ConsPlusTitle">
    <w:name w:val="ConsPlusTitle"/>
    <w:uiPriority w:val="99"/>
    <w:semiHidden/>
    <w:rsid w:val="002E74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Без интервала Знак"/>
    <w:link w:val="a8"/>
    <w:locked/>
    <w:rsid w:val="002E74E8"/>
    <w:rPr>
      <w:rFonts w:ascii="Calibri" w:eastAsia="Calibri" w:hAnsi="Calibri" w:cs="Times New Roman"/>
    </w:rPr>
  </w:style>
  <w:style w:type="paragraph" w:customStyle="1" w:styleId="ConsPlusNormal">
    <w:name w:val="ConsPlusNormal"/>
    <w:rsid w:val="009E46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E46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rsid w:val="009E467F"/>
    <w:rPr>
      <w:color w:val="0000FF"/>
      <w:u w:val="single"/>
    </w:rPr>
  </w:style>
  <w:style w:type="paragraph" w:styleId="ab">
    <w:name w:val="Body Text"/>
    <w:basedOn w:val="a"/>
    <w:link w:val="ac"/>
    <w:rsid w:val="009E467F"/>
    <w:pPr>
      <w:widowControl w:val="0"/>
      <w:suppressAutoHyphens/>
      <w:autoSpaceDE w:val="0"/>
      <w:spacing w:after="120"/>
    </w:pPr>
    <w:rPr>
      <w:sz w:val="20"/>
      <w:szCs w:val="20"/>
      <w:lang w:eastAsia="zh-CN"/>
    </w:rPr>
  </w:style>
  <w:style w:type="character" w:customStyle="1" w:styleId="ac">
    <w:name w:val="Основной текст Знак"/>
    <w:basedOn w:val="a0"/>
    <w:link w:val="ab"/>
    <w:rsid w:val="009E467F"/>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55432" TargetMode="External"/><Relationship Id="rId3" Type="http://schemas.openxmlformats.org/officeDocument/2006/relationships/settings" Target="settings.xml"/><Relationship Id="rId7" Type="http://schemas.openxmlformats.org/officeDocument/2006/relationships/hyperlink" Target="https://normativ.kontur.ru/document?moduleId=1&amp;documentId=2633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ormativ.kontur.ru/document?moduleId=1&amp;documentId=255432"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ontur.ru/document?moduleId=1&amp;documentId=252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6156</Words>
  <Characters>35091</Characters>
  <Application>Microsoft Office Word</Application>
  <DocSecurity>0</DocSecurity>
  <Lines>292</Lines>
  <Paragraphs>82</Paragraphs>
  <ScaleCrop>false</ScaleCrop>
  <Company/>
  <LinksUpToDate>false</LinksUpToDate>
  <CharactersWithSpaces>41165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dcterms:created xsi:type="dcterms:W3CDTF">2016-09-02T04:42:00Z</dcterms:created>
  <dcterms:modified xsi:type="dcterms:W3CDTF">2017-12-13T06:58:00Z</dcterms:modified>
</cp:coreProperties>
</file>